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F24" w:rsidRPr="00595A24" w:rsidRDefault="00907E7E" w:rsidP="00595A24">
      <w:pPr>
        <w:jc w:val="both"/>
      </w:pPr>
      <w:proofErr w:type="gramStart"/>
      <w:r w:rsidRPr="00595A24">
        <w:rPr>
          <w:rFonts w:ascii="Times New Roman" w:hAnsi="Times New Roman" w:cs="Times New Roman"/>
          <w:sz w:val="24"/>
          <w:szCs w:val="24"/>
        </w:rPr>
        <w:t>На основу члана 3.</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став</w:t>
      </w:r>
      <w:proofErr w:type="gramEnd"/>
      <w:r w:rsidRPr="00595A24">
        <w:rPr>
          <w:rFonts w:ascii="Times New Roman" w:hAnsi="Times New Roman" w:cs="Times New Roman"/>
          <w:sz w:val="24"/>
          <w:szCs w:val="24"/>
        </w:rPr>
        <w:t xml:space="preserve"> 2. </w:t>
      </w:r>
      <w:proofErr w:type="gramStart"/>
      <w:r w:rsidRPr="00595A24">
        <w:rPr>
          <w:rFonts w:ascii="Times New Roman" w:hAnsi="Times New Roman" w:cs="Times New Roman"/>
          <w:sz w:val="24"/>
          <w:szCs w:val="24"/>
        </w:rPr>
        <w:t>Закона о раду ("Сл. гласник РС", бр. 24/2005, 61/2005, 54/2009, 32/2013, 75/2014, 13/2017-одлука УС, 113/2017 и 95/2018-аутентично тумачење) и члана 119.</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став</w:t>
      </w:r>
      <w:proofErr w:type="gramEnd"/>
      <w:r w:rsidRPr="00595A24">
        <w:rPr>
          <w:rFonts w:ascii="Times New Roman" w:hAnsi="Times New Roman" w:cs="Times New Roman"/>
          <w:sz w:val="24"/>
          <w:szCs w:val="24"/>
        </w:rPr>
        <w:t xml:space="preserve"> 1. </w:t>
      </w:r>
      <w:proofErr w:type="gramStart"/>
      <w:r w:rsidRPr="00595A24">
        <w:rPr>
          <w:rFonts w:ascii="Times New Roman" w:hAnsi="Times New Roman" w:cs="Times New Roman"/>
          <w:sz w:val="24"/>
          <w:szCs w:val="24"/>
        </w:rPr>
        <w:t>тачка</w:t>
      </w:r>
      <w:proofErr w:type="gramEnd"/>
      <w:r w:rsidRPr="00595A24">
        <w:rPr>
          <w:rFonts w:ascii="Times New Roman" w:hAnsi="Times New Roman" w:cs="Times New Roman"/>
          <w:sz w:val="24"/>
          <w:szCs w:val="24"/>
        </w:rPr>
        <w:t xml:space="preserve"> 1) Закона о основама система образовања и васпитања ("Сл. гласник РС", бр. 88/2017, 27/2018 - др. закон, 10/2019, 27/2018 - др. </w:t>
      </w:r>
      <w:r w:rsidR="00595A24" w:rsidRPr="00595A24">
        <w:rPr>
          <w:rFonts w:ascii="Times New Roman" w:hAnsi="Times New Roman" w:cs="Times New Roman"/>
          <w:sz w:val="24"/>
          <w:szCs w:val="24"/>
          <w:lang w:val="sr-Cyrl-RS"/>
        </w:rPr>
        <w:t>з</w:t>
      </w:r>
      <w:r w:rsidRPr="00595A24">
        <w:rPr>
          <w:rFonts w:ascii="Times New Roman" w:hAnsi="Times New Roman" w:cs="Times New Roman"/>
          <w:sz w:val="24"/>
          <w:szCs w:val="24"/>
        </w:rPr>
        <w:t>акон</w:t>
      </w:r>
      <w:r w:rsidRPr="00595A24">
        <w:rPr>
          <w:rFonts w:ascii="Times New Roman" w:hAnsi="Times New Roman" w:cs="Times New Roman"/>
          <w:sz w:val="24"/>
          <w:szCs w:val="24"/>
          <w:lang w:val="sr-Cyrl-RS"/>
        </w:rPr>
        <w:t xml:space="preserve">, </w:t>
      </w:r>
      <w:r w:rsidRPr="00595A24">
        <w:rPr>
          <w:rFonts w:ascii="Times New Roman" w:hAnsi="Times New Roman" w:cs="Times New Roman"/>
          <w:sz w:val="24"/>
          <w:szCs w:val="24"/>
        </w:rPr>
        <w:t>6/2020</w:t>
      </w:r>
      <w:r w:rsidR="00595A24" w:rsidRPr="00595A24">
        <w:rPr>
          <w:rFonts w:ascii="Times New Roman" w:hAnsi="Times New Roman" w:cs="Times New Roman"/>
          <w:sz w:val="24"/>
          <w:szCs w:val="24"/>
          <w:lang w:val="sr-Cyrl-RS"/>
        </w:rPr>
        <w:t>, 129/2021 и 92/2023</w:t>
      </w:r>
      <w:r w:rsidRPr="00595A24">
        <w:rPr>
          <w:rFonts w:ascii="Times New Roman" w:hAnsi="Times New Roman" w:cs="Times New Roman"/>
          <w:sz w:val="24"/>
          <w:szCs w:val="24"/>
        </w:rPr>
        <w:t xml:space="preserve"> - даље: Закон), школски одбор је на седн</w:t>
      </w:r>
      <w:r w:rsidR="00595A24" w:rsidRPr="00595A24">
        <w:rPr>
          <w:rFonts w:ascii="Times New Roman" w:hAnsi="Times New Roman" w:cs="Times New Roman"/>
          <w:sz w:val="24"/>
          <w:szCs w:val="24"/>
        </w:rPr>
        <w:t>ици одржаној дана __________202</w:t>
      </w:r>
      <w:r w:rsidR="00595A24" w:rsidRPr="00595A24">
        <w:rPr>
          <w:rFonts w:ascii="Times New Roman" w:hAnsi="Times New Roman" w:cs="Times New Roman"/>
          <w:sz w:val="24"/>
          <w:szCs w:val="24"/>
          <w:lang w:val="sr-Cyrl-RS"/>
        </w:rPr>
        <w:t>4</w:t>
      </w: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године</w:t>
      </w:r>
      <w:proofErr w:type="gramEnd"/>
      <w:r w:rsidRPr="00595A24">
        <w:rPr>
          <w:rFonts w:ascii="Times New Roman" w:hAnsi="Times New Roman" w:cs="Times New Roman"/>
          <w:sz w:val="24"/>
          <w:szCs w:val="24"/>
        </w:rPr>
        <w:t>, донео:</w:t>
      </w:r>
    </w:p>
    <w:p w:rsidR="00DC3F24" w:rsidRPr="00595A24" w:rsidRDefault="00DC3F24" w:rsidP="00DC3F24">
      <w:pPr>
        <w:rPr>
          <w:lang w:val="sr-Cyrl-RS"/>
        </w:rPr>
      </w:pPr>
      <w:bookmarkStart w:id="0" w:name="_GoBack"/>
      <w:bookmarkEnd w:id="0"/>
    </w:p>
    <w:p w:rsidR="00567144" w:rsidRDefault="00DC3F24" w:rsidP="00595A24">
      <w:pPr>
        <w:jc w:val="center"/>
        <w:rPr>
          <w:rFonts w:ascii="Times New Roman" w:hAnsi="Times New Roman" w:cs="Times New Roman"/>
          <w:b/>
          <w:sz w:val="24"/>
          <w:szCs w:val="24"/>
          <w:lang w:val="sr-Cyrl-RS"/>
        </w:rPr>
      </w:pPr>
      <w:r w:rsidRPr="00595A24">
        <w:rPr>
          <w:rFonts w:ascii="Times New Roman" w:hAnsi="Times New Roman" w:cs="Times New Roman"/>
          <w:b/>
          <w:sz w:val="24"/>
          <w:szCs w:val="24"/>
        </w:rPr>
        <w:t>П</w:t>
      </w:r>
      <w:r w:rsidR="00595A24" w:rsidRPr="00595A24">
        <w:rPr>
          <w:rFonts w:ascii="Times New Roman" w:hAnsi="Times New Roman" w:cs="Times New Roman"/>
          <w:b/>
          <w:sz w:val="24"/>
          <w:szCs w:val="24"/>
        </w:rPr>
        <w:t>РАВИЛНИК О РАДУ</w:t>
      </w:r>
    </w:p>
    <w:p w:rsidR="00DC3F24" w:rsidRPr="00595A24" w:rsidRDefault="00595A24" w:rsidP="00595A24">
      <w:pPr>
        <w:jc w:val="center"/>
        <w:rPr>
          <w:rFonts w:ascii="Times New Roman" w:hAnsi="Times New Roman" w:cs="Times New Roman"/>
          <w:b/>
          <w:sz w:val="24"/>
          <w:szCs w:val="24"/>
          <w:lang w:val="sr-Cyrl-RS"/>
        </w:rPr>
      </w:pPr>
      <w:r w:rsidRPr="00595A24">
        <w:rPr>
          <w:rFonts w:ascii="Times New Roman" w:hAnsi="Times New Roman" w:cs="Times New Roman"/>
          <w:b/>
          <w:sz w:val="24"/>
          <w:szCs w:val="24"/>
          <w:lang w:val="sr-Cyrl-RS"/>
        </w:rPr>
        <w:t>МАШИНСКЕ</w:t>
      </w:r>
      <w:r w:rsidR="00DC3F24" w:rsidRPr="00595A24">
        <w:rPr>
          <w:rFonts w:ascii="Times New Roman" w:hAnsi="Times New Roman" w:cs="Times New Roman"/>
          <w:b/>
          <w:sz w:val="24"/>
          <w:szCs w:val="24"/>
        </w:rPr>
        <w:t xml:space="preserve"> ШКОЛЕ</w:t>
      </w:r>
      <w:r w:rsidRPr="00595A24">
        <w:rPr>
          <w:rFonts w:ascii="Times New Roman" w:hAnsi="Times New Roman" w:cs="Times New Roman"/>
          <w:b/>
          <w:sz w:val="24"/>
          <w:szCs w:val="24"/>
          <w:lang w:val="sr-Cyrl-RS"/>
        </w:rPr>
        <w:t xml:space="preserve"> „КОСМАЈ“ У СОПОТУ</w:t>
      </w:r>
    </w:p>
    <w:p w:rsidR="00DC3F24" w:rsidRPr="00595A24" w:rsidRDefault="00DC3F24" w:rsidP="00595A24">
      <w:pPr>
        <w:jc w:val="center"/>
        <w:rPr>
          <w:rFonts w:ascii="Times New Roman" w:hAnsi="Times New Roman" w:cs="Times New Roman"/>
          <w:b/>
          <w:sz w:val="24"/>
          <w:szCs w:val="24"/>
        </w:rPr>
      </w:pPr>
    </w:p>
    <w:p w:rsidR="00DC3F24" w:rsidRPr="00595A24" w:rsidRDefault="00DC3F24" w:rsidP="00595A24">
      <w:pPr>
        <w:jc w:val="center"/>
        <w:rPr>
          <w:rFonts w:ascii="Times New Roman" w:hAnsi="Times New Roman" w:cs="Times New Roman"/>
          <w:b/>
          <w:sz w:val="24"/>
          <w:szCs w:val="24"/>
        </w:rPr>
      </w:pPr>
      <w:r w:rsidRPr="00595A24">
        <w:rPr>
          <w:rFonts w:ascii="Times New Roman" w:hAnsi="Times New Roman" w:cs="Times New Roman"/>
          <w:b/>
          <w:sz w:val="24"/>
          <w:szCs w:val="24"/>
        </w:rPr>
        <w:t>Уводне одредбе</w:t>
      </w:r>
    </w:p>
    <w:p w:rsidR="00DC3F24" w:rsidRPr="00595A24" w:rsidRDefault="00DC3F24" w:rsidP="00595A24">
      <w:pPr>
        <w:jc w:val="center"/>
        <w:rPr>
          <w:rFonts w:ascii="Times New Roman" w:hAnsi="Times New Roman" w:cs="Times New Roman"/>
          <w:b/>
          <w:sz w:val="24"/>
          <w:szCs w:val="24"/>
        </w:rPr>
      </w:pPr>
      <w:r w:rsidRPr="00595A24">
        <w:rPr>
          <w:rFonts w:ascii="Times New Roman" w:hAnsi="Times New Roman" w:cs="Times New Roman"/>
          <w:b/>
          <w:sz w:val="24"/>
          <w:szCs w:val="24"/>
        </w:rPr>
        <w:t>Члан 1</w:t>
      </w:r>
    </w:p>
    <w:p w:rsidR="00DC3F24" w:rsidRPr="00595A24"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Правилником о раду (даље: Правилник), у складу са законом, уређују се права, обавезе и одговорности запослених по основу рада и ра</w:t>
      </w:r>
      <w:r w:rsidR="00595A24">
        <w:rPr>
          <w:rFonts w:ascii="Times New Roman" w:hAnsi="Times New Roman" w:cs="Times New Roman"/>
          <w:sz w:val="24"/>
          <w:szCs w:val="24"/>
        </w:rPr>
        <w:t xml:space="preserve">дног односа у </w:t>
      </w:r>
      <w:r w:rsidR="00595A24">
        <w:rPr>
          <w:rFonts w:ascii="Times New Roman" w:hAnsi="Times New Roman" w:cs="Times New Roman"/>
          <w:sz w:val="24"/>
          <w:szCs w:val="24"/>
          <w:lang w:val="sr-Cyrl-RS"/>
        </w:rPr>
        <w:t>Машинској</w:t>
      </w:r>
      <w:r w:rsidR="00595A24">
        <w:rPr>
          <w:rFonts w:ascii="Times New Roman" w:hAnsi="Times New Roman" w:cs="Times New Roman"/>
          <w:sz w:val="24"/>
          <w:szCs w:val="24"/>
        </w:rPr>
        <w:t xml:space="preserve"> школи "</w:t>
      </w:r>
      <w:r w:rsidR="00595A24">
        <w:rPr>
          <w:rFonts w:ascii="Times New Roman" w:hAnsi="Times New Roman" w:cs="Times New Roman"/>
          <w:sz w:val="24"/>
          <w:szCs w:val="24"/>
          <w:lang w:val="sr-Cyrl-RS"/>
        </w:rPr>
        <w:t>Космај</w:t>
      </w:r>
      <w:r w:rsidR="00595A24">
        <w:rPr>
          <w:rFonts w:ascii="Times New Roman" w:hAnsi="Times New Roman" w:cs="Times New Roman"/>
          <w:sz w:val="24"/>
          <w:szCs w:val="24"/>
        </w:rPr>
        <w:t xml:space="preserve">" у </w:t>
      </w:r>
      <w:r w:rsidR="00595A24">
        <w:rPr>
          <w:rFonts w:ascii="Times New Roman" w:hAnsi="Times New Roman" w:cs="Times New Roman"/>
          <w:sz w:val="24"/>
          <w:szCs w:val="24"/>
          <w:lang w:val="sr-Cyrl-RS"/>
        </w:rPr>
        <w:t>Сопоту</w:t>
      </w:r>
      <w:r w:rsidRPr="00595A24">
        <w:rPr>
          <w:rFonts w:ascii="Times New Roman" w:hAnsi="Times New Roman" w:cs="Times New Roman"/>
          <w:sz w:val="24"/>
          <w:szCs w:val="24"/>
        </w:rPr>
        <w:t xml:space="preserve"> (даље: Школа), поступак измене и допуне овог правилника, као и друга питања од значаја за остваривање и обезбеђивање права запослених.</w:t>
      </w:r>
    </w:p>
    <w:p w:rsidR="00DC3F24" w:rsidRPr="00595A24" w:rsidRDefault="00DC3F24" w:rsidP="00595A24">
      <w:pPr>
        <w:jc w:val="center"/>
        <w:rPr>
          <w:rFonts w:ascii="Times New Roman" w:hAnsi="Times New Roman" w:cs="Times New Roman"/>
          <w:b/>
          <w:sz w:val="24"/>
          <w:szCs w:val="24"/>
        </w:rPr>
      </w:pPr>
      <w:r w:rsidRPr="00595A24">
        <w:rPr>
          <w:rFonts w:ascii="Times New Roman" w:hAnsi="Times New Roman" w:cs="Times New Roman"/>
          <w:b/>
          <w:sz w:val="24"/>
          <w:szCs w:val="24"/>
        </w:rPr>
        <w:t>Члан 2</w:t>
      </w:r>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Правилник се доноси на неодређено време, примењује се на све запослене и важи док се не донесе нови правилник или појединачни колективни уговор.</w:t>
      </w:r>
      <w:proofErr w:type="gramEnd"/>
    </w:p>
    <w:p w:rsidR="00DC3F24" w:rsidRPr="00567144"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Правилник не може да садржи одредбе којима се запосленом дају мања права или утврђују неповољнији услови рада од права и услова који су утврђени законом и посебним колективним уговором.</w:t>
      </w:r>
      <w:proofErr w:type="gramEnd"/>
    </w:p>
    <w:p w:rsidR="00DC3F24" w:rsidRPr="00567144" w:rsidRDefault="00DC3F24" w:rsidP="00567144">
      <w:pPr>
        <w:jc w:val="center"/>
        <w:rPr>
          <w:rFonts w:ascii="Times New Roman" w:hAnsi="Times New Roman" w:cs="Times New Roman"/>
          <w:b/>
          <w:sz w:val="24"/>
          <w:szCs w:val="24"/>
        </w:rPr>
      </w:pPr>
      <w:r w:rsidRPr="00567144">
        <w:rPr>
          <w:rFonts w:ascii="Times New Roman" w:hAnsi="Times New Roman" w:cs="Times New Roman"/>
          <w:b/>
          <w:sz w:val="24"/>
          <w:szCs w:val="24"/>
        </w:rPr>
        <w:t>Члан 3</w:t>
      </w:r>
    </w:p>
    <w:p w:rsidR="00DC3F24" w:rsidRPr="00567144"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Директор Школе решењем или одлуком одлучује о појединачним правима, обавезама и одговорностима запослених, ако законом или посебним колективним уговором није другачије уређено.</w:t>
      </w:r>
      <w:proofErr w:type="gramEnd"/>
    </w:p>
    <w:p w:rsidR="00DC3F24" w:rsidRPr="00567144" w:rsidRDefault="00DC3F24" w:rsidP="00567144">
      <w:pPr>
        <w:jc w:val="center"/>
        <w:rPr>
          <w:rFonts w:ascii="Times New Roman" w:hAnsi="Times New Roman" w:cs="Times New Roman"/>
          <w:b/>
          <w:sz w:val="24"/>
          <w:szCs w:val="24"/>
        </w:rPr>
      </w:pPr>
      <w:r w:rsidRPr="00567144">
        <w:rPr>
          <w:rFonts w:ascii="Times New Roman" w:hAnsi="Times New Roman" w:cs="Times New Roman"/>
          <w:b/>
          <w:sz w:val="24"/>
          <w:szCs w:val="24"/>
        </w:rPr>
        <w:t>Члан 4</w:t>
      </w:r>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Директор школе дужан је да запосленог пре ступања на рад упозна са условима и организацијом рада, правима и обавезама које проистичу из прописа о раду и безбедности и заштите здравља на раду.</w:t>
      </w:r>
      <w:proofErr w:type="gramEnd"/>
    </w:p>
    <w:p w:rsidR="00567144" w:rsidRDefault="00567144" w:rsidP="00595A24">
      <w:pPr>
        <w:jc w:val="both"/>
        <w:rPr>
          <w:rFonts w:ascii="Times New Roman" w:hAnsi="Times New Roman" w:cs="Times New Roman"/>
          <w:sz w:val="24"/>
          <w:szCs w:val="24"/>
          <w:lang w:val="sr-Cyrl-RS"/>
        </w:rPr>
      </w:pPr>
    </w:p>
    <w:p w:rsidR="00DC3F24" w:rsidRPr="00567144" w:rsidRDefault="00DC3F24" w:rsidP="00567144">
      <w:pPr>
        <w:jc w:val="center"/>
        <w:rPr>
          <w:rFonts w:ascii="Times New Roman" w:hAnsi="Times New Roman" w:cs="Times New Roman"/>
          <w:b/>
          <w:sz w:val="24"/>
          <w:szCs w:val="24"/>
        </w:rPr>
      </w:pPr>
      <w:r w:rsidRPr="00567144">
        <w:rPr>
          <w:rFonts w:ascii="Times New Roman" w:hAnsi="Times New Roman" w:cs="Times New Roman"/>
          <w:b/>
          <w:sz w:val="24"/>
          <w:szCs w:val="24"/>
        </w:rPr>
        <w:lastRenderedPageBreak/>
        <w:t>Радни односи</w:t>
      </w:r>
    </w:p>
    <w:p w:rsidR="00DC3F24" w:rsidRPr="00567144" w:rsidRDefault="00DC3F24" w:rsidP="00567144">
      <w:pPr>
        <w:jc w:val="center"/>
        <w:rPr>
          <w:rFonts w:ascii="Times New Roman" w:hAnsi="Times New Roman" w:cs="Times New Roman"/>
          <w:b/>
          <w:sz w:val="24"/>
          <w:szCs w:val="24"/>
          <w:lang w:val="sr-Cyrl-RS"/>
        </w:rPr>
      </w:pPr>
      <w:r w:rsidRPr="00567144">
        <w:rPr>
          <w:rFonts w:ascii="Times New Roman" w:hAnsi="Times New Roman" w:cs="Times New Roman"/>
          <w:b/>
          <w:sz w:val="24"/>
          <w:szCs w:val="24"/>
        </w:rPr>
        <w:t>Заснивање радног односа</w:t>
      </w:r>
    </w:p>
    <w:p w:rsidR="00DC3F24" w:rsidRPr="00567144" w:rsidRDefault="00DC3F24" w:rsidP="00567144">
      <w:pPr>
        <w:jc w:val="center"/>
        <w:rPr>
          <w:rFonts w:ascii="Times New Roman" w:hAnsi="Times New Roman" w:cs="Times New Roman"/>
          <w:b/>
          <w:sz w:val="24"/>
          <w:szCs w:val="24"/>
        </w:rPr>
      </w:pPr>
      <w:r w:rsidRPr="00567144">
        <w:rPr>
          <w:rFonts w:ascii="Times New Roman" w:hAnsi="Times New Roman" w:cs="Times New Roman"/>
          <w:b/>
          <w:sz w:val="24"/>
          <w:szCs w:val="24"/>
        </w:rPr>
        <w:t>Члан 5</w:t>
      </w:r>
    </w:p>
    <w:p w:rsidR="00DC3F24" w:rsidRPr="00567144"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Одлуку о потреби заснивања радног односа и расписивања конкурса доноси директор Школе.</w:t>
      </w:r>
      <w:proofErr w:type="gramEnd"/>
    </w:p>
    <w:p w:rsidR="00DC3F24" w:rsidRPr="00567144"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Радни однос у Школи заснива се на основу преузимања запосленог са листе запослених за чијим радом је у потпуности или делимично престала потреба и запослених који су заснивали радни однос са непуним радним временом (даље: преузимање са листе), на основу преузимања или конкурсом, ако се није могло извршити преузимање са листе, у складу са Законом, важећим посебним колективним уговором за запослене у основним и средњим школама и домовима ученика и закључивањем уговора о раду са преузетим запосленим или изабраним кандидатом.</w:t>
      </w:r>
    </w:p>
    <w:p w:rsidR="00DC3F24" w:rsidRPr="00567144" w:rsidRDefault="00DC3F24" w:rsidP="00567144">
      <w:pPr>
        <w:jc w:val="center"/>
        <w:rPr>
          <w:rFonts w:ascii="Times New Roman" w:hAnsi="Times New Roman" w:cs="Times New Roman"/>
          <w:b/>
          <w:sz w:val="24"/>
          <w:szCs w:val="24"/>
        </w:rPr>
      </w:pPr>
      <w:r w:rsidRPr="00567144">
        <w:rPr>
          <w:rFonts w:ascii="Times New Roman" w:hAnsi="Times New Roman" w:cs="Times New Roman"/>
          <w:b/>
          <w:sz w:val="24"/>
          <w:szCs w:val="24"/>
        </w:rPr>
        <w:t>Члан 5а</w:t>
      </w:r>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Лице може бити примљено у радни однос у Школи под условима прописаним чланом 139.</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Закона.</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Послове наставника и стручног сарадника може да обавља лице са одговарајућим образовањем из члана 140.</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ст</w:t>
      </w:r>
      <w:proofErr w:type="gramEnd"/>
      <w:r w:rsidRPr="00595A24">
        <w:rPr>
          <w:rFonts w:ascii="Times New Roman" w:hAnsi="Times New Roman" w:cs="Times New Roman"/>
          <w:sz w:val="24"/>
          <w:szCs w:val="24"/>
        </w:rPr>
        <w:t xml:space="preserve">. 1. </w:t>
      </w:r>
      <w:proofErr w:type="gramStart"/>
      <w:r w:rsidRPr="00595A24">
        <w:rPr>
          <w:rFonts w:ascii="Times New Roman" w:hAnsi="Times New Roman" w:cs="Times New Roman"/>
          <w:sz w:val="24"/>
          <w:szCs w:val="24"/>
        </w:rPr>
        <w:t>и</w:t>
      </w:r>
      <w:proofErr w:type="gramEnd"/>
      <w:r w:rsidRPr="00595A24">
        <w:rPr>
          <w:rFonts w:ascii="Times New Roman" w:hAnsi="Times New Roman" w:cs="Times New Roman"/>
          <w:sz w:val="24"/>
          <w:szCs w:val="24"/>
        </w:rPr>
        <w:t xml:space="preserve"> 2. </w:t>
      </w:r>
      <w:proofErr w:type="gramStart"/>
      <w:r w:rsidRPr="00595A24">
        <w:rPr>
          <w:rFonts w:ascii="Times New Roman" w:hAnsi="Times New Roman" w:cs="Times New Roman"/>
          <w:sz w:val="24"/>
          <w:szCs w:val="24"/>
        </w:rPr>
        <w:t>Закона.</w:t>
      </w:r>
      <w:proofErr w:type="gramEnd"/>
    </w:p>
    <w:p w:rsidR="00DC3F24" w:rsidRPr="00544376" w:rsidRDefault="00544376" w:rsidP="00595A24">
      <w:pPr>
        <w:jc w:val="both"/>
        <w:rPr>
          <w:rFonts w:ascii="Times New Roman" w:hAnsi="Times New Roman" w:cs="Times New Roman"/>
          <w:sz w:val="24"/>
          <w:szCs w:val="24"/>
          <w:lang w:val="sr-Cyrl-RS"/>
        </w:rPr>
      </w:pPr>
      <w:proofErr w:type="gramStart"/>
      <w:r>
        <w:rPr>
          <w:rFonts w:ascii="Times New Roman" w:hAnsi="Times New Roman" w:cs="Times New Roman"/>
          <w:sz w:val="24"/>
          <w:szCs w:val="24"/>
        </w:rPr>
        <w:t xml:space="preserve">Изузетно од става </w:t>
      </w:r>
      <w:r>
        <w:rPr>
          <w:rFonts w:ascii="Times New Roman" w:hAnsi="Times New Roman" w:cs="Times New Roman"/>
          <w:sz w:val="24"/>
          <w:szCs w:val="24"/>
          <w:lang w:val="sr-Cyrl-RS"/>
        </w:rPr>
        <w:t>2</w:t>
      </w:r>
      <w:r w:rsidR="00DC3F24" w:rsidRPr="00595A24">
        <w:rPr>
          <w:rFonts w:ascii="Times New Roman" w:hAnsi="Times New Roman" w:cs="Times New Roman"/>
          <w:sz w:val="24"/>
          <w:szCs w:val="24"/>
        </w:rPr>
        <w:t>.</w:t>
      </w:r>
      <w:proofErr w:type="gramEnd"/>
      <w:r w:rsidR="00DC3F24" w:rsidRPr="00595A24">
        <w:rPr>
          <w:rFonts w:ascii="Times New Roman" w:hAnsi="Times New Roman" w:cs="Times New Roman"/>
          <w:sz w:val="24"/>
          <w:szCs w:val="24"/>
        </w:rPr>
        <w:t xml:space="preserve"> </w:t>
      </w:r>
      <w:proofErr w:type="gramStart"/>
      <w:r w:rsidR="00DC3F24" w:rsidRPr="00595A24">
        <w:rPr>
          <w:rFonts w:ascii="Times New Roman" w:hAnsi="Times New Roman" w:cs="Times New Roman"/>
          <w:sz w:val="24"/>
          <w:szCs w:val="24"/>
        </w:rPr>
        <w:t>овог</w:t>
      </w:r>
      <w:proofErr w:type="gramEnd"/>
      <w:r w:rsidR="00DC3F24" w:rsidRPr="00595A24">
        <w:rPr>
          <w:rFonts w:ascii="Times New Roman" w:hAnsi="Times New Roman" w:cs="Times New Roman"/>
          <w:sz w:val="24"/>
          <w:szCs w:val="24"/>
        </w:rPr>
        <w:t xml:space="preserve"> члана, уколико у Школи није извршен пријем у радни однос кандидата за послове наставника са одговарајућим образовањем из члана 140. </w:t>
      </w:r>
      <w:proofErr w:type="gramStart"/>
      <w:r w:rsidR="00DC3F24" w:rsidRPr="00595A24">
        <w:rPr>
          <w:rFonts w:ascii="Times New Roman" w:hAnsi="Times New Roman" w:cs="Times New Roman"/>
          <w:sz w:val="24"/>
          <w:szCs w:val="24"/>
        </w:rPr>
        <w:t>ст</w:t>
      </w:r>
      <w:proofErr w:type="gramEnd"/>
      <w:r w:rsidR="00DC3F24" w:rsidRPr="00595A24">
        <w:rPr>
          <w:rFonts w:ascii="Times New Roman" w:hAnsi="Times New Roman" w:cs="Times New Roman"/>
          <w:sz w:val="24"/>
          <w:szCs w:val="24"/>
        </w:rPr>
        <w:t xml:space="preserve">. 1. </w:t>
      </w:r>
      <w:proofErr w:type="gramStart"/>
      <w:r w:rsidR="00DC3F24" w:rsidRPr="00595A24">
        <w:rPr>
          <w:rFonts w:ascii="Times New Roman" w:hAnsi="Times New Roman" w:cs="Times New Roman"/>
          <w:sz w:val="24"/>
          <w:szCs w:val="24"/>
        </w:rPr>
        <w:t>и</w:t>
      </w:r>
      <w:proofErr w:type="gramEnd"/>
      <w:r w:rsidR="00DC3F24" w:rsidRPr="00595A24">
        <w:rPr>
          <w:rFonts w:ascii="Times New Roman" w:hAnsi="Times New Roman" w:cs="Times New Roman"/>
          <w:sz w:val="24"/>
          <w:szCs w:val="24"/>
        </w:rPr>
        <w:t xml:space="preserve"> 2. овог закона,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или на основу поновљеног конкурса, у радни однос може да буде примљено лице које има завршене студије првог степена из научне, односно стручне области за одговарајући предмет, односно групу предмета, иако студије другог степена које је завршило нису из научне, односно стручне области за одговарајући предмет, односно групу предмета.</w:t>
      </w:r>
    </w:p>
    <w:p w:rsidR="00DC3F24" w:rsidRPr="00544376" w:rsidRDefault="00DC3F24" w:rsidP="00544376">
      <w:pPr>
        <w:jc w:val="center"/>
        <w:rPr>
          <w:rFonts w:ascii="Times New Roman" w:hAnsi="Times New Roman" w:cs="Times New Roman"/>
          <w:b/>
          <w:sz w:val="24"/>
          <w:szCs w:val="24"/>
        </w:rPr>
      </w:pPr>
      <w:r w:rsidRPr="00544376">
        <w:rPr>
          <w:rFonts w:ascii="Times New Roman" w:hAnsi="Times New Roman" w:cs="Times New Roman"/>
          <w:b/>
          <w:sz w:val="24"/>
          <w:szCs w:val="24"/>
        </w:rPr>
        <w:t>Члан 6</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који је у радном односу на неодређено време, а за чијим радом је у потпуности престала потреба, сматра се нераспоређеним и остварује право на преузимање са листе.</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Права нераспоређеног запосленог прописана су Законом.</w:t>
      </w:r>
      <w:proofErr w:type="gramEnd"/>
    </w:p>
    <w:p w:rsidR="00DC3F24" w:rsidRPr="00544376"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w:t>
      </w:r>
      <w:r w:rsidR="00544376">
        <w:rPr>
          <w:rFonts w:ascii="Times New Roman" w:hAnsi="Times New Roman" w:cs="Times New Roman"/>
          <w:sz w:val="24"/>
          <w:szCs w:val="24"/>
        </w:rPr>
        <w:t>е у потпуности престала потреба</w:t>
      </w:r>
    </w:p>
    <w:p w:rsidR="00544376" w:rsidRDefault="00544376" w:rsidP="00544376">
      <w:pPr>
        <w:jc w:val="center"/>
        <w:rPr>
          <w:rFonts w:ascii="Times New Roman" w:hAnsi="Times New Roman" w:cs="Times New Roman"/>
          <w:b/>
          <w:sz w:val="24"/>
          <w:szCs w:val="24"/>
          <w:lang w:val="sr-Cyrl-RS"/>
        </w:rPr>
      </w:pPr>
    </w:p>
    <w:p w:rsidR="00DC3F24" w:rsidRPr="00544376" w:rsidRDefault="00DC3F24" w:rsidP="00544376">
      <w:pPr>
        <w:jc w:val="center"/>
        <w:rPr>
          <w:rFonts w:ascii="Times New Roman" w:hAnsi="Times New Roman" w:cs="Times New Roman"/>
          <w:b/>
          <w:sz w:val="24"/>
          <w:szCs w:val="24"/>
        </w:rPr>
      </w:pPr>
      <w:r w:rsidRPr="00544376">
        <w:rPr>
          <w:rFonts w:ascii="Times New Roman" w:hAnsi="Times New Roman" w:cs="Times New Roman"/>
          <w:b/>
          <w:sz w:val="24"/>
          <w:szCs w:val="24"/>
        </w:rPr>
        <w:t>Члан 7</w:t>
      </w:r>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Запослени који је у радном односу на неодређено време са пуним радним временом може бити преузет иако није стављен на листу из члана 5.</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став</w:t>
      </w:r>
      <w:proofErr w:type="gramEnd"/>
      <w:r w:rsidRPr="00595A24">
        <w:rPr>
          <w:rFonts w:ascii="Times New Roman" w:hAnsi="Times New Roman" w:cs="Times New Roman"/>
          <w:sz w:val="24"/>
          <w:szCs w:val="24"/>
        </w:rPr>
        <w:t xml:space="preserve"> 2. </w:t>
      </w:r>
      <w:proofErr w:type="gramStart"/>
      <w:r w:rsidRPr="00595A24">
        <w:rPr>
          <w:rFonts w:ascii="Times New Roman" w:hAnsi="Times New Roman" w:cs="Times New Roman"/>
          <w:sz w:val="24"/>
          <w:szCs w:val="24"/>
        </w:rPr>
        <w:t>овог</w:t>
      </w:r>
      <w:proofErr w:type="gramEnd"/>
      <w:r w:rsidRPr="00595A24">
        <w:rPr>
          <w:rFonts w:ascii="Times New Roman" w:hAnsi="Times New Roman" w:cs="Times New Roman"/>
          <w:sz w:val="24"/>
          <w:szCs w:val="24"/>
        </w:rPr>
        <w:t xml:space="preserve"> правилника, уколико на тој листи нема лица са одговарајућим образовањем, уз сагласност запосленог, директора школе и радне подгрупе из члана 153. </w:t>
      </w:r>
      <w:proofErr w:type="gramStart"/>
      <w:r w:rsidRPr="00595A24">
        <w:rPr>
          <w:rFonts w:ascii="Times New Roman" w:hAnsi="Times New Roman" w:cs="Times New Roman"/>
          <w:sz w:val="24"/>
          <w:szCs w:val="24"/>
        </w:rPr>
        <w:t>став</w:t>
      </w:r>
      <w:proofErr w:type="gramEnd"/>
      <w:r w:rsidRPr="00595A24">
        <w:rPr>
          <w:rFonts w:ascii="Times New Roman" w:hAnsi="Times New Roman" w:cs="Times New Roman"/>
          <w:sz w:val="24"/>
          <w:szCs w:val="24"/>
        </w:rPr>
        <w:t xml:space="preserve"> 7. </w:t>
      </w:r>
      <w:proofErr w:type="gramStart"/>
      <w:r w:rsidRPr="00595A24">
        <w:rPr>
          <w:rFonts w:ascii="Times New Roman" w:hAnsi="Times New Roman" w:cs="Times New Roman"/>
          <w:sz w:val="24"/>
          <w:szCs w:val="24"/>
        </w:rPr>
        <w:t>Закона.</w:t>
      </w:r>
      <w:proofErr w:type="gramEnd"/>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Узајамно преузимање запослених на неодређено време може се извршити закључивањем потписаног споразума о узајамном преузимању запослених на одговарајуће послове, уз њихову претходну сагласност, под условом да разлика у проценту њиховог радног ангажовања није већа од 20%.</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Радни однос са запосленим се може засновати и преузимањем из друге јавне службе, на начин прописан законом којим се уређују радни односи у јавним службама.</w:t>
      </w:r>
      <w:proofErr w:type="gramEnd"/>
    </w:p>
    <w:p w:rsidR="00DC3F24" w:rsidRPr="00544376" w:rsidRDefault="00DC3F24" w:rsidP="00544376">
      <w:pPr>
        <w:jc w:val="center"/>
        <w:rPr>
          <w:rFonts w:ascii="Times New Roman" w:hAnsi="Times New Roman" w:cs="Times New Roman"/>
          <w:b/>
          <w:sz w:val="24"/>
          <w:szCs w:val="24"/>
        </w:rPr>
      </w:pPr>
      <w:r w:rsidRPr="00544376">
        <w:rPr>
          <w:rFonts w:ascii="Times New Roman" w:hAnsi="Times New Roman" w:cs="Times New Roman"/>
          <w:b/>
          <w:sz w:val="24"/>
          <w:szCs w:val="24"/>
        </w:rPr>
        <w:t>Члан 8</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Уколико се упразни радно место, директор може распоредити запосленог који ради са непуним радним временом, до пуног радног времена, без расписивања конкурса, под условом да на листи радника из члана 6.</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овог</w:t>
      </w:r>
      <w:proofErr w:type="gramEnd"/>
      <w:r w:rsidRPr="00595A24">
        <w:rPr>
          <w:rFonts w:ascii="Times New Roman" w:hAnsi="Times New Roman" w:cs="Times New Roman"/>
          <w:sz w:val="24"/>
          <w:szCs w:val="24"/>
        </w:rPr>
        <w:t xml:space="preserve"> правилника нема запослених који испуњавају услове за рад на том радном месту.</w:t>
      </w:r>
    </w:p>
    <w:p w:rsidR="00DC3F24" w:rsidRPr="00544376" w:rsidRDefault="00DC3F24" w:rsidP="00544376">
      <w:pPr>
        <w:jc w:val="center"/>
        <w:rPr>
          <w:rFonts w:ascii="Times New Roman" w:hAnsi="Times New Roman" w:cs="Times New Roman"/>
          <w:b/>
          <w:sz w:val="24"/>
          <w:szCs w:val="24"/>
        </w:rPr>
      </w:pPr>
      <w:r w:rsidRPr="00544376">
        <w:rPr>
          <w:rFonts w:ascii="Times New Roman" w:hAnsi="Times New Roman" w:cs="Times New Roman"/>
          <w:b/>
          <w:sz w:val="24"/>
          <w:szCs w:val="24"/>
        </w:rPr>
        <w:t>Члан 9</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Уколико се нису стекли услови прописани законом и посебним колективним уговором за пријем у радни однос преузимањем, директор Школе доноси одлуку о расписивању конкурса, након добијене сагласности радне подгрупе надлежне школске управе, која утврђује постојање услова и даје сагласност за расписивање конкурса.</w:t>
      </w:r>
      <w:proofErr w:type="gramEnd"/>
    </w:p>
    <w:p w:rsidR="00DC3F24" w:rsidRPr="00595A24" w:rsidRDefault="00DC3F24" w:rsidP="00595A24">
      <w:pPr>
        <w:jc w:val="both"/>
        <w:rPr>
          <w:rFonts w:ascii="Times New Roman" w:hAnsi="Times New Roman" w:cs="Times New Roman"/>
          <w:sz w:val="24"/>
          <w:szCs w:val="24"/>
        </w:rPr>
      </w:pPr>
      <w:r w:rsidRPr="00595A24">
        <w:rPr>
          <w:rFonts w:ascii="Times New Roman" w:hAnsi="Times New Roman" w:cs="Times New Roman"/>
          <w:sz w:val="24"/>
          <w:szCs w:val="24"/>
        </w:rPr>
        <w:t>Директор је у обавези да Министарству просв</w:t>
      </w:r>
      <w:r w:rsidR="00544376">
        <w:rPr>
          <w:rFonts w:ascii="Times New Roman" w:hAnsi="Times New Roman" w:cs="Times New Roman"/>
          <w:sz w:val="24"/>
          <w:szCs w:val="24"/>
        </w:rPr>
        <w:t>ете</w:t>
      </w:r>
      <w:r w:rsidRPr="00595A24">
        <w:rPr>
          <w:rFonts w:ascii="Times New Roman" w:hAnsi="Times New Roman" w:cs="Times New Roman"/>
          <w:sz w:val="24"/>
          <w:szCs w:val="24"/>
        </w:rPr>
        <w:t xml:space="preserve"> (даље: Министарство)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Слободно радно место и услове за рад на одређеном радном месту Школа пријављује надлежној организацији за запошљавање.</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Зависно од потреба Школе и организације рада утврђене годишњим планом рада Школе и актом о организацији и систематизацији послова, радни однос путем конкурса се заснива на неодређено или одређено време, са пуним или непуним радним временом.</w:t>
      </w:r>
      <w:proofErr w:type="gramEnd"/>
    </w:p>
    <w:p w:rsidR="00544376" w:rsidRDefault="00544376" w:rsidP="00595A24">
      <w:pPr>
        <w:jc w:val="both"/>
        <w:rPr>
          <w:rFonts w:ascii="Times New Roman" w:hAnsi="Times New Roman" w:cs="Times New Roman"/>
          <w:sz w:val="24"/>
          <w:szCs w:val="24"/>
          <w:lang w:val="sr-Cyrl-RS"/>
        </w:rPr>
      </w:pPr>
    </w:p>
    <w:p w:rsidR="00544376" w:rsidRPr="00544376" w:rsidRDefault="00DC3F24" w:rsidP="00544376">
      <w:pPr>
        <w:jc w:val="center"/>
        <w:rPr>
          <w:rFonts w:ascii="Times New Roman" w:hAnsi="Times New Roman" w:cs="Times New Roman"/>
          <w:b/>
          <w:sz w:val="24"/>
          <w:szCs w:val="24"/>
          <w:lang w:val="sr-Cyrl-RS"/>
        </w:rPr>
      </w:pPr>
      <w:r w:rsidRPr="00544376">
        <w:rPr>
          <w:rFonts w:ascii="Times New Roman" w:hAnsi="Times New Roman" w:cs="Times New Roman"/>
          <w:b/>
          <w:sz w:val="24"/>
          <w:szCs w:val="24"/>
        </w:rPr>
        <w:lastRenderedPageBreak/>
        <w:t>Члан 10</w:t>
      </w:r>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Кандидати су у обавези да попуне пријавни формулар објављен на званичној интернет страници Министарства, а потребну документацију, заједно са одштампаним пријавним формуларом достављају Школи, у року од осам дана од дана објављивања конкурса.</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Уз пријаву, кандидати подносе и документа о испуњености услова из члана 139.</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став</w:t>
      </w:r>
      <w:proofErr w:type="gramEnd"/>
      <w:r w:rsidRPr="00595A24">
        <w:rPr>
          <w:rFonts w:ascii="Times New Roman" w:hAnsi="Times New Roman" w:cs="Times New Roman"/>
          <w:sz w:val="24"/>
          <w:szCs w:val="24"/>
        </w:rPr>
        <w:t xml:space="preserve"> 1. </w:t>
      </w:r>
      <w:proofErr w:type="gramStart"/>
      <w:r w:rsidRPr="00595A24">
        <w:rPr>
          <w:rFonts w:ascii="Times New Roman" w:hAnsi="Times New Roman" w:cs="Times New Roman"/>
          <w:sz w:val="24"/>
          <w:szCs w:val="24"/>
        </w:rPr>
        <w:t>тач</w:t>
      </w:r>
      <w:proofErr w:type="gramEnd"/>
      <w:r w:rsidRPr="00595A24">
        <w:rPr>
          <w:rFonts w:ascii="Times New Roman" w:hAnsi="Times New Roman" w:cs="Times New Roman"/>
          <w:sz w:val="24"/>
          <w:szCs w:val="24"/>
        </w:rPr>
        <w:t xml:space="preserve">. 1) </w:t>
      </w:r>
      <w:proofErr w:type="gramStart"/>
      <w:r w:rsidRPr="00595A24">
        <w:rPr>
          <w:rFonts w:ascii="Times New Roman" w:hAnsi="Times New Roman" w:cs="Times New Roman"/>
          <w:sz w:val="24"/>
          <w:szCs w:val="24"/>
        </w:rPr>
        <w:t>и</w:t>
      </w:r>
      <w:proofErr w:type="gramEnd"/>
      <w:r w:rsidRPr="00595A24">
        <w:rPr>
          <w:rFonts w:ascii="Times New Roman" w:hAnsi="Times New Roman" w:cs="Times New Roman"/>
          <w:sz w:val="24"/>
          <w:szCs w:val="24"/>
        </w:rPr>
        <w:t xml:space="preserve"> 3)-5) Закона, а доказ из става 1. </w:t>
      </w:r>
      <w:proofErr w:type="gramStart"/>
      <w:r w:rsidRPr="00595A24">
        <w:rPr>
          <w:rFonts w:ascii="Times New Roman" w:hAnsi="Times New Roman" w:cs="Times New Roman"/>
          <w:sz w:val="24"/>
          <w:szCs w:val="24"/>
        </w:rPr>
        <w:t>тачка</w:t>
      </w:r>
      <w:proofErr w:type="gramEnd"/>
      <w:r w:rsidRPr="00595A24">
        <w:rPr>
          <w:rFonts w:ascii="Times New Roman" w:hAnsi="Times New Roman" w:cs="Times New Roman"/>
          <w:sz w:val="24"/>
          <w:szCs w:val="24"/>
        </w:rPr>
        <w:t xml:space="preserve"> 2) Закона прибавља се пре закључења уговора о раду.</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Уколико је законом или актом о организацији и систематизацији послова прописано испуњавање још неког од посебних услова за заснивање радног односа, кандидат је у обавези да приликом подношења пријаве на конкурс Школи поднесе доказ о испуњавању тих услова (да је на листи наставника верске наставе и сл.).</w:t>
      </w:r>
      <w:proofErr w:type="gramEnd"/>
    </w:p>
    <w:p w:rsidR="00DC3F24" w:rsidRPr="00544376" w:rsidRDefault="00DC3F24" w:rsidP="00544376">
      <w:pPr>
        <w:jc w:val="center"/>
        <w:rPr>
          <w:rFonts w:ascii="Times New Roman" w:hAnsi="Times New Roman" w:cs="Times New Roman"/>
          <w:b/>
          <w:sz w:val="24"/>
          <w:szCs w:val="24"/>
        </w:rPr>
      </w:pPr>
      <w:r w:rsidRPr="00544376">
        <w:rPr>
          <w:rFonts w:ascii="Times New Roman" w:hAnsi="Times New Roman" w:cs="Times New Roman"/>
          <w:b/>
          <w:sz w:val="24"/>
          <w:szCs w:val="24"/>
        </w:rPr>
        <w:t>Члан 11</w:t>
      </w:r>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Конкурс спроводи конкурсна комисија коју именује директор.</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Конкурсна комисија има најмање три члана.</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Секретар Школе пружа стручну подршку конкурсној комисији.</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Комисија утврђује испуњеност услова кандидата за пријем у радни однос из члана 139.</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Закона, у року од осам дана од дана истека рока за пријем пријава.</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Кандидати из става 2.</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овог</w:t>
      </w:r>
      <w:proofErr w:type="gramEnd"/>
      <w:r w:rsidRPr="00595A24">
        <w:rPr>
          <w:rFonts w:ascii="Times New Roman" w:hAnsi="Times New Roman" w:cs="Times New Roman"/>
          <w:sz w:val="24"/>
          <w:szCs w:val="24"/>
        </w:rPr>
        <w:t xml:space="preserve"> члана, у року од осам дана упућују се на претходну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Конкурсна комисија обавља разговор са кандидатима са листе из става 4.</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овог</w:t>
      </w:r>
      <w:proofErr w:type="gramEnd"/>
      <w:r w:rsidRPr="00595A24">
        <w:rPr>
          <w:rFonts w:ascii="Times New Roman" w:hAnsi="Times New Roman" w:cs="Times New Roman"/>
          <w:sz w:val="24"/>
          <w:szCs w:val="24"/>
        </w:rPr>
        <w:t xml:space="preserve">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Директор доноси решење о избору кандидата по конкурсу у року од осам дана од достављања образложене листе из става 5.</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овог</w:t>
      </w:r>
      <w:proofErr w:type="gramEnd"/>
      <w:r w:rsidRPr="00595A24">
        <w:rPr>
          <w:rFonts w:ascii="Times New Roman" w:hAnsi="Times New Roman" w:cs="Times New Roman"/>
          <w:sz w:val="24"/>
          <w:szCs w:val="24"/>
        </w:rPr>
        <w:t xml:space="preserve"> члана.</w:t>
      </w:r>
    </w:p>
    <w:p w:rsidR="00DC3F24" w:rsidRPr="00544376" w:rsidRDefault="00DC3F24" w:rsidP="00544376">
      <w:pPr>
        <w:jc w:val="center"/>
        <w:rPr>
          <w:rFonts w:ascii="Times New Roman" w:hAnsi="Times New Roman" w:cs="Times New Roman"/>
          <w:b/>
          <w:sz w:val="24"/>
          <w:szCs w:val="24"/>
          <w:lang w:val="sr-Cyrl-RS"/>
        </w:rPr>
      </w:pPr>
      <w:r w:rsidRPr="00544376">
        <w:rPr>
          <w:rFonts w:ascii="Times New Roman" w:hAnsi="Times New Roman" w:cs="Times New Roman"/>
          <w:b/>
          <w:sz w:val="24"/>
          <w:szCs w:val="24"/>
        </w:rPr>
        <w:t>Члан 12</w:t>
      </w:r>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Кандидат незадовољан решењем о изабраном кандидату може да поднесе жалбу школском одбору, у року од осам дана од дана достављања решења из члана 11.</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став</w:t>
      </w:r>
      <w:proofErr w:type="gramEnd"/>
      <w:r w:rsidRPr="00595A24">
        <w:rPr>
          <w:rFonts w:ascii="Times New Roman" w:hAnsi="Times New Roman" w:cs="Times New Roman"/>
          <w:sz w:val="24"/>
          <w:szCs w:val="24"/>
        </w:rPr>
        <w:t xml:space="preserve"> 5. </w:t>
      </w:r>
      <w:proofErr w:type="gramStart"/>
      <w:r w:rsidRPr="00595A24">
        <w:rPr>
          <w:rFonts w:ascii="Times New Roman" w:hAnsi="Times New Roman" w:cs="Times New Roman"/>
          <w:sz w:val="24"/>
          <w:szCs w:val="24"/>
        </w:rPr>
        <w:t>овог</w:t>
      </w:r>
      <w:proofErr w:type="gramEnd"/>
      <w:r w:rsidRPr="00595A24">
        <w:rPr>
          <w:rFonts w:ascii="Times New Roman" w:hAnsi="Times New Roman" w:cs="Times New Roman"/>
          <w:sz w:val="24"/>
          <w:szCs w:val="24"/>
        </w:rPr>
        <w:t xml:space="preserve"> правилника.</w:t>
      </w:r>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Школски одбор одлучује о жалби у року од 15 дана од дана подношења жалбе.</w:t>
      </w:r>
      <w:proofErr w:type="gramEnd"/>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lastRenderedPageBreak/>
        <w:t>Кандидат који је учествовао у изборном поступку има право да, под надзором овлашћеног лица у Школи, прегледа сву конкурсну документацију, у складу са законом.</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Ако по конкурсу није изабран ни један кандидат, расписује се нови конкурс у року у од осам дана.</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Решење из члана 11.</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став</w:t>
      </w:r>
      <w:proofErr w:type="gramEnd"/>
      <w:r w:rsidRPr="00595A24">
        <w:rPr>
          <w:rFonts w:ascii="Times New Roman" w:hAnsi="Times New Roman" w:cs="Times New Roman"/>
          <w:sz w:val="24"/>
          <w:szCs w:val="24"/>
        </w:rPr>
        <w:t xml:space="preserve"> 6. </w:t>
      </w:r>
      <w:proofErr w:type="gramStart"/>
      <w:r w:rsidRPr="00595A24">
        <w:rPr>
          <w:rFonts w:ascii="Times New Roman" w:hAnsi="Times New Roman" w:cs="Times New Roman"/>
          <w:sz w:val="24"/>
          <w:szCs w:val="24"/>
        </w:rPr>
        <w:t>овог</w:t>
      </w:r>
      <w:proofErr w:type="gramEnd"/>
      <w:r w:rsidRPr="00595A24">
        <w:rPr>
          <w:rFonts w:ascii="Times New Roman" w:hAnsi="Times New Roman" w:cs="Times New Roman"/>
          <w:sz w:val="24"/>
          <w:szCs w:val="24"/>
        </w:rPr>
        <w:t xml:space="preserve"> правилника оглашава се на званичној интернет страници Министарства, када постане коначно.</w:t>
      </w:r>
    </w:p>
    <w:p w:rsidR="00DC3F24" w:rsidRPr="00544376" w:rsidRDefault="00DC3F24" w:rsidP="00544376">
      <w:pPr>
        <w:jc w:val="center"/>
        <w:rPr>
          <w:rFonts w:ascii="Times New Roman" w:hAnsi="Times New Roman" w:cs="Times New Roman"/>
          <w:b/>
          <w:sz w:val="24"/>
          <w:szCs w:val="24"/>
        </w:rPr>
      </w:pPr>
      <w:r w:rsidRPr="00544376">
        <w:rPr>
          <w:rFonts w:ascii="Times New Roman" w:hAnsi="Times New Roman" w:cs="Times New Roman"/>
          <w:b/>
          <w:sz w:val="24"/>
          <w:szCs w:val="24"/>
        </w:rPr>
        <w:t>Члан 13</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Пре расписивања конкурса за пријем у радни однос директор је у обавези да прибави мишљење репрезентативног синдиката Школе, који је у обавези да мишљење достави директору у року од 15 дана од дана пријема захтева.</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Мишљење репрезентативног синдиката представља став о томе да ли су у поступку пријема кандидата поштоване одредбе закона и посебног колективног уговора.</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У случају да постоји несагласност, надлежна је школска управа и надлежна инспекција.</w:t>
      </w:r>
      <w:proofErr w:type="gramEnd"/>
    </w:p>
    <w:p w:rsidR="00DC3F24" w:rsidRPr="00544376" w:rsidRDefault="00DC3F24" w:rsidP="00544376">
      <w:pPr>
        <w:jc w:val="center"/>
        <w:rPr>
          <w:rFonts w:ascii="Times New Roman" w:hAnsi="Times New Roman" w:cs="Times New Roman"/>
          <w:b/>
          <w:sz w:val="24"/>
          <w:szCs w:val="24"/>
        </w:rPr>
      </w:pPr>
      <w:r w:rsidRPr="00544376">
        <w:rPr>
          <w:rFonts w:ascii="Times New Roman" w:hAnsi="Times New Roman" w:cs="Times New Roman"/>
          <w:b/>
          <w:sz w:val="24"/>
          <w:szCs w:val="24"/>
        </w:rPr>
        <w:t>Члан 14</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Ако школа не може да обезбеди стручно лице за највише шест часова наставе седмично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Наставнику који нема пуну норму часова, распоређивање часова из става 1.</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овог</w:t>
      </w:r>
      <w:proofErr w:type="gramEnd"/>
      <w:r w:rsidRPr="00595A24">
        <w:rPr>
          <w:rFonts w:ascii="Times New Roman" w:hAnsi="Times New Roman" w:cs="Times New Roman"/>
          <w:sz w:val="24"/>
          <w:szCs w:val="24"/>
        </w:rPr>
        <w:t xml:space="preserve"> члана сматра се допуном норме.</w:t>
      </w:r>
    </w:p>
    <w:p w:rsidR="00DC3F24" w:rsidRPr="00544376" w:rsidRDefault="00DC3F24" w:rsidP="00544376">
      <w:pPr>
        <w:jc w:val="center"/>
        <w:rPr>
          <w:rFonts w:ascii="Times New Roman" w:hAnsi="Times New Roman" w:cs="Times New Roman"/>
          <w:b/>
          <w:sz w:val="24"/>
          <w:szCs w:val="24"/>
        </w:rPr>
      </w:pPr>
      <w:r w:rsidRPr="00544376">
        <w:rPr>
          <w:rFonts w:ascii="Times New Roman" w:hAnsi="Times New Roman" w:cs="Times New Roman"/>
          <w:b/>
          <w:sz w:val="24"/>
          <w:szCs w:val="24"/>
        </w:rPr>
        <w:t>Члан 15</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остварује права и обавезе из радног односа даном ступања на рад.</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Ако запослени не ступи на рад у року који му је решењем директора одређен сматра се да је одустао од запослења, осим у случају да је из оправданих разлога спречен да ступи на рад.</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Уколико кандидат који је изабран решењем директора не ступи на рад и одустане од запослења, директор може да донесе решење да изабере другог кандидата са листе пријављених кандидата који испуњавају услове радног места.</w:t>
      </w:r>
      <w:proofErr w:type="gramEnd"/>
    </w:p>
    <w:p w:rsidR="00DC3F24" w:rsidRPr="00544376" w:rsidRDefault="00DC3F24" w:rsidP="00544376">
      <w:pPr>
        <w:jc w:val="center"/>
        <w:rPr>
          <w:rFonts w:ascii="Times New Roman" w:hAnsi="Times New Roman" w:cs="Times New Roman"/>
          <w:b/>
          <w:sz w:val="24"/>
          <w:szCs w:val="24"/>
        </w:rPr>
      </w:pPr>
      <w:r w:rsidRPr="00544376">
        <w:rPr>
          <w:rFonts w:ascii="Times New Roman" w:hAnsi="Times New Roman" w:cs="Times New Roman"/>
          <w:b/>
          <w:sz w:val="24"/>
          <w:szCs w:val="24"/>
        </w:rPr>
        <w:t>Члан 16</w:t>
      </w:r>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Школа може да заснује радни однос са лицем које први пут заснива радни однос, у својству наставника, васпитача и стручног сарадника - приправника, на неодређено или одређено време, са пуним или непуним радним временом, у складу са законом.</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lastRenderedPageBreak/>
        <w:t>Приправнику у радном односу на неодређено време, који у року од две године од дана заснивања радног односа не положи испит за лиценцу - престаје радни однос.</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Уколико надлежни орган не организује полагање испита за лиценцу приправнику који је у законском року пријављен за полагање испита за лиценцу, рок за полагање испита за лиценцу се продужава до организовања испита.</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Приправнику у радном односу на одређено време својство приправника престаје након положеног испита за лиценцу, а радни однос истеком времена на које је примљен у радни однос.</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Актом о организацији и систематизацији послова одређују се радна места, односно послови које може обављати приправник.</w:t>
      </w:r>
      <w:proofErr w:type="gramEnd"/>
    </w:p>
    <w:p w:rsidR="00DC3F24" w:rsidRPr="00544376" w:rsidRDefault="00DC3F24" w:rsidP="00544376">
      <w:pPr>
        <w:jc w:val="center"/>
        <w:rPr>
          <w:rFonts w:ascii="Times New Roman" w:hAnsi="Times New Roman" w:cs="Times New Roman"/>
          <w:b/>
          <w:sz w:val="24"/>
          <w:szCs w:val="24"/>
        </w:rPr>
      </w:pPr>
      <w:r w:rsidRPr="00544376">
        <w:rPr>
          <w:rFonts w:ascii="Times New Roman" w:hAnsi="Times New Roman" w:cs="Times New Roman"/>
          <w:b/>
          <w:sz w:val="24"/>
          <w:szCs w:val="24"/>
        </w:rPr>
        <w:t>Члан 17</w:t>
      </w:r>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Секретар - приправник полаже стручни испит за секретара Школе.</w:t>
      </w:r>
      <w:proofErr w:type="gramEnd"/>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Запосленима који обављају финансијске и рачуноводствене послове, евентуална обавеза полагања стручног испита одређује се у складу са прописима којима се уређује буџетски систем и буџетско рачуноводство.</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Остали запослени из реда ваннаставног особља не полажу стручне испите и не могу имати својство приправника.</w:t>
      </w:r>
      <w:proofErr w:type="gramEnd"/>
    </w:p>
    <w:p w:rsidR="00DC3F24" w:rsidRPr="00544376" w:rsidRDefault="00DC3F24" w:rsidP="00544376">
      <w:pPr>
        <w:jc w:val="center"/>
        <w:rPr>
          <w:rFonts w:ascii="Times New Roman" w:hAnsi="Times New Roman" w:cs="Times New Roman"/>
          <w:b/>
          <w:sz w:val="24"/>
          <w:szCs w:val="24"/>
          <w:lang w:val="sr-Cyrl-RS"/>
        </w:rPr>
      </w:pPr>
      <w:r w:rsidRPr="00544376">
        <w:rPr>
          <w:rFonts w:ascii="Times New Roman" w:hAnsi="Times New Roman" w:cs="Times New Roman"/>
          <w:b/>
          <w:sz w:val="24"/>
          <w:szCs w:val="24"/>
        </w:rPr>
        <w:t>Члан 18</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Послове наставника, васпитача и стручног сарадника у Школи може да обавља и приправник - стажиста, са којим се не заснива радни однос, већ се закључује уговор о стручном усавршавању у трајању од најмање годину, а најдуже две године, у складу са Законом.</w:t>
      </w:r>
      <w:proofErr w:type="gramEnd"/>
    </w:p>
    <w:p w:rsidR="00DC3F24" w:rsidRPr="00544376" w:rsidRDefault="00DC3F24" w:rsidP="00544376">
      <w:pPr>
        <w:jc w:val="center"/>
        <w:rPr>
          <w:rFonts w:ascii="Times New Roman" w:hAnsi="Times New Roman" w:cs="Times New Roman"/>
          <w:b/>
          <w:sz w:val="24"/>
          <w:szCs w:val="24"/>
        </w:rPr>
      </w:pPr>
      <w:r w:rsidRPr="00544376">
        <w:rPr>
          <w:rFonts w:ascii="Times New Roman" w:hAnsi="Times New Roman" w:cs="Times New Roman"/>
          <w:b/>
          <w:sz w:val="24"/>
          <w:szCs w:val="24"/>
        </w:rPr>
        <w:t>Члан 19</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Уговором о раду може се предвидети пробни рад за послове наставника, васпитача и стручног сарадника који има лиценцу и који се прима у радни однос на неодређено време, а изузетно и на одређено време.</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Оцену пробног рада даје директор Школе, по прибављеном мишљењу педагошког колегијума.</w:t>
      </w:r>
      <w:proofErr w:type="gramEnd"/>
    </w:p>
    <w:p w:rsidR="00DC3F24" w:rsidRPr="00544376" w:rsidRDefault="00DC3F24" w:rsidP="00544376">
      <w:pPr>
        <w:jc w:val="center"/>
        <w:rPr>
          <w:rFonts w:ascii="Times New Roman" w:hAnsi="Times New Roman" w:cs="Times New Roman"/>
          <w:b/>
          <w:sz w:val="24"/>
          <w:szCs w:val="24"/>
          <w:lang w:val="sr-Cyrl-RS"/>
        </w:rPr>
      </w:pPr>
      <w:r w:rsidRPr="00544376">
        <w:rPr>
          <w:rFonts w:ascii="Times New Roman" w:hAnsi="Times New Roman" w:cs="Times New Roman"/>
          <w:b/>
          <w:sz w:val="24"/>
          <w:szCs w:val="24"/>
        </w:rPr>
        <w:t>Радно време</w:t>
      </w:r>
    </w:p>
    <w:p w:rsidR="00DC3F24" w:rsidRPr="00544376" w:rsidRDefault="00DC3F24" w:rsidP="00544376">
      <w:pPr>
        <w:jc w:val="center"/>
        <w:rPr>
          <w:rFonts w:ascii="Times New Roman" w:hAnsi="Times New Roman" w:cs="Times New Roman"/>
          <w:b/>
          <w:sz w:val="24"/>
          <w:szCs w:val="24"/>
        </w:rPr>
      </w:pPr>
      <w:r w:rsidRPr="00544376">
        <w:rPr>
          <w:rFonts w:ascii="Times New Roman" w:hAnsi="Times New Roman" w:cs="Times New Roman"/>
          <w:b/>
          <w:sz w:val="24"/>
          <w:szCs w:val="24"/>
        </w:rPr>
        <w:t>Члан 20</w:t>
      </w:r>
    </w:p>
    <w:p w:rsid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Пуно радно време запосленог износи 40 часова седмично.</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lastRenderedPageBreak/>
        <w:t>У оквиру пуног радног времена у току радне недеље, норма непосредног рада наставника, васпитача и стручног сарадника утврђује се у складу са чланом 160.</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Закона.</w:t>
      </w:r>
      <w:proofErr w:type="gramEnd"/>
    </w:p>
    <w:p w:rsidR="00DC3F24" w:rsidRPr="00544376"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Наставнику, васпитачу и стручном сараднику на почетку сваке школске године директор решењем одређује годишње и недељно задужење фонда часова и утврђује статус у погледу рада са пуним или непуним радним временом, у складу са законом и подзаконским актом којим је прописана норма свих облика непосредног рада са децом и ученицима и других облика рада наставника, васпитача и стручног сарадника.</w:t>
      </w:r>
    </w:p>
    <w:p w:rsidR="00DC3F24" w:rsidRPr="00544376"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Наставник, васпитач и стручни сарадник који је распоређен за део прописане норме свих облика непосредног рада са децом и ученицима, има статус запосленог са непуним радним временом, а наставник, васпитач и стручни сарадник који је остао у потпуности без часова, односно који је нераспоређен, остварује права запосленог за чијим је радом престала потреба, у складу са законом.</w:t>
      </w:r>
    </w:p>
    <w:p w:rsidR="00DC3F24" w:rsidRPr="00544376" w:rsidRDefault="00DC3F24" w:rsidP="00544376">
      <w:pPr>
        <w:jc w:val="center"/>
        <w:rPr>
          <w:rFonts w:ascii="Times New Roman" w:hAnsi="Times New Roman" w:cs="Times New Roman"/>
          <w:b/>
          <w:sz w:val="24"/>
          <w:szCs w:val="24"/>
          <w:lang w:val="sr-Cyrl-RS"/>
        </w:rPr>
      </w:pPr>
      <w:r w:rsidRPr="00544376">
        <w:rPr>
          <w:rFonts w:ascii="Times New Roman" w:hAnsi="Times New Roman" w:cs="Times New Roman"/>
          <w:b/>
          <w:sz w:val="24"/>
          <w:szCs w:val="24"/>
        </w:rPr>
        <w:t>Члан 21</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Актом о организацији и систематизацији послова утврђују се послови на којима се рад обавља са непуним радним временом.</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који ради са непуним радним временом има право на плату, друга примања и друга права из радног односа сразмерно времену проведеном на раду, осим ако за поједина права законом, општим актом и уговором о раду није другачије одређено.</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који ради са непуним радним временом може за остатак до пуног радног времена да заснује радни однос у другој школи, или код другог послодавца и да на тај начин оствари пуно радно време.</w:t>
      </w:r>
      <w:proofErr w:type="gramEnd"/>
    </w:p>
    <w:p w:rsidR="00DC3F24" w:rsidRPr="00544376" w:rsidRDefault="00DC3F24" w:rsidP="00544376">
      <w:pPr>
        <w:jc w:val="center"/>
        <w:rPr>
          <w:rFonts w:ascii="Times New Roman" w:hAnsi="Times New Roman" w:cs="Times New Roman"/>
          <w:b/>
          <w:sz w:val="24"/>
          <w:szCs w:val="24"/>
        </w:rPr>
      </w:pPr>
      <w:r w:rsidRPr="00544376">
        <w:rPr>
          <w:rFonts w:ascii="Times New Roman" w:hAnsi="Times New Roman" w:cs="Times New Roman"/>
          <w:b/>
          <w:sz w:val="24"/>
          <w:szCs w:val="24"/>
        </w:rPr>
        <w:t>Члан 22</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је дужан, на основу решења директора, да ради дуже од пуног радног времена, у случајевима предвиђеним законом и посебним колективним уговором.</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Прековремени рад не може да траје дуже од осам часова недељно.</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не може да ради дуже од 12 часова дневно, укључујући и прековремени рад.</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По основу прековременог рада запослени има право на увећану плату, на основу налога директора, у складу са законом и посебним колективним уговором.</w:t>
      </w:r>
      <w:proofErr w:type="gramEnd"/>
    </w:p>
    <w:p w:rsidR="00DC3F24" w:rsidRPr="00544376" w:rsidRDefault="00DC3F24" w:rsidP="00544376">
      <w:pPr>
        <w:jc w:val="center"/>
        <w:rPr>
          <w:rFonts w:ascii="Times New Roman" w:hAnsi="Times New Roman" w:cs="Times New Roman"/>
          <w:b/>
          <w:sz w:val="24"/>
          <w:szCs w:val="24"/>
          <w:lang w:val="sr-Cyrl-RS"/>
        </w:rPr>
      </w:pPr>
      <w:r w:rsidRPr="00544376">
        <w:rPr>
          <w:rFonts w:ascii="Times New Roman" w:hAnsi="Times New Roman" w:cs="Times New Roman"/>
          <w:b/>
          <w:sz w:val="24"/>
          <w:szCs w:val="24"/>
        </w:rPr>
        <w:t>Члан 23</w:t>
      </w:r>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Распоред радног времена утврђује се годишњим планом рада установе.</w:t>
      </w:r>
      <w:proofErr w:type="gramEnd"/>
    </w:p>
    <w:p w:rsidR="00DC3F24" w:rsidRPr="00544376"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Директор може да изврши прерасподелу радног времена посебним решењем, у складу и под условима утврђеним законом, у случају:</w:t>
      </w:r>
    </w:p>
    <w:p w:rsidR="00DC3F24" w:rsidRPr="00544376"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lastRenderedPageBreak/>
        <w:t xml:space="preserve">- </w:t>
      </w:r>
      <w:proofErr w:type="gramStart"/>
      <w:r w:rsidRPr="00595A24">
        <w:rPr>
          <w:rFonts w:ascii="Times New Roman" w:hAnsi="Times New Roman" w:cs="Times New Roman"/>
          <w:sz w:val="24"/>
          <w:szCs w:val="24"/>
        </w:rPr>
        <w:t>када</w:t>
      </w:r>
      <w:proofErr w:type="gramEnd"/>
      <w:r w:rsidRPr="00595A24">
        <w:rPr>
          <w:rFonts w:ascii="Times New Roman" w:hAnsi="Times New Roman" w:cs="Times New Roman"/>
          <w:sz w:val="24"/>
          <w:szCs w:val="24"/>
        </w:rPr>
        <w:t xml:space="preserve"> то захтева природа делатности, ради обезбеђивања потребног обима и квалитета услуга,</w:t>
      </w:r>
    </w:p>
    <w:p w:rsidR="00DC3F24" w:rsidRPr="00544376"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у</w:t>
      </w:r>
      <w:proofErr w:type="gramEnd"/>
      <w:r w:rsidRPr="00595A24">
        <w:rPr>
          <w:rFonts w:ascii="Times New Roman" w:hAnsi="Times New Roman" w:cs="Times New Roman"/>
          <w:sz w:val="24"/>
          <w:szCs w:val="24"/>
        </w:rPr>
        <w:t xml:space="preserve"> циљу боље организације рада,</w:t>
      </w:r>
    </w:p>
    <w:p w:rsidR="00DC3F24" w:rsidRPr="00544376"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због</w:t>
      </w:r>
      <w:proofErr w:type="gramEnd"/>
      <w:r w:rsidRPr="00595A24">
        <w:rPr>
          <w:rFonts w:ascii="Times New Roman" w:hAnsi="Times New Roman" w:cs="Times New Roman"/>
          <w:sz w:val="24"/>
          <w:szCs w:val="24"/>
        </w:rPr>
        <w:t xml:space="preserve"> рационалног коришћења радног времена и</w:t>
      </w:r>
    </w:p>
    <w:p w:rsidR="00DC3F24" w:rsidRPr="00544376"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у</w:t>
      </w:r>
      <w:proofErr w:type="gramEnd"/>
      <w:r w:rsidRPr="00595A24">
        <w:rPr>
          <w:rFonts w:ascii="Times New Roman" w:hAnsi="Times New Roman" w:cs="Times New Roman"/>
          <w:sz w:val="24"/>
          <w:szCs w:val="24"/>
        </w:rPr>
        <w:t xml:space="preserve"> циљу извршавања одређених послова у утврђеним роковима.</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У случају прерасподеле радног времена, радно време у току недеље не може бити дуже од 60 часова.</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Прерасподела радног времена врши се тако да укупно радно време запослених у периоду од шест месеци у току календарске године у просеку не буде дуже од пуног радног времена.</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Колективним уговором може да се утврди да се прерасподела радног времена не везује за календарску годину, односно да може трајати и дуже од шест месеци, а најдуже девет месеци.</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Запосленом који се сагласио да у прерасподели радног времена ради у просеку дуже од времена утврђеног у ст.</w:t>
      </w:r>
      <w:proofErr w:type="gramEnd"/>
      <w:r w:rsidRPr="00595A24">
        <w:rPr>
          <w:rFonts w:ascii="Times New Roman" w:hAnsi="Times New Roman" w:cs="Times New Roman"/>
          <w:sz w:val="24"/>
          <w:szCs w:val="24"/>
        </w:rPr>
        <w:t xml:space="preserve"> 4. </w:t>
      </w:r>
      <w:proofErr w:type="gramStart"/>
      <w:r w:rsidRPr="00595A24">
        <w:rPr>
          <w:rFonts w:ascii="Times New Roman" w:hAnsi="Times New Roman" w:cs="Times New Roman"/>
          <w:sz w:val="24"/>
          <w:szCs w:val="24"/>
        </w:rPr>
        <w:t>и</w:t>
      </w:r>
      <w:proofErr w:type="gramEnd"/>
      <w:r w:rsidRPr="00595A24">
        <w:rPr>
          <w:rFonts w:ascii="Times New Roman" w:hAnsi="Times New Roman" w:cs="Times New Roman"/>
          <w:sz w:val="24"/>
          <w:szCs w:val="24"/>
        </w:rPr>
        <w:t xml:space="preserve"> 5. </w:t>
      </w:r>
      <w:proofErr w:type="gramStart"/>
      <w:r w:rsidRPr="00595A24">
        <w:rPr>
          <w:rFonts w:ascii="Times New Roman" w:hAnsi="Times New Roman" w:cs="Times New Roman"/>
          <w:sz w:val="24"/>
          <w:szCs w:val="24"/>
        </w:rPr>
        <w:t>овог</w:t>
      </w:r>
      <w:proofErr w:type="gramEnd"/>
      <w:r w:rsidRPr="00595A24">
        <w:rPr>
          <w:rFonts w:ascii="Times New Roman" w:hAnsi="Times New Roman" w:cs="Times New Roman"/>
          <w:sz w:val="24"/>
          <w:szCs w:val="24"/>
        </w:rPr>
        <w:t xml:space="preserve"> члана часови рада дужи од просечног радног времена обрачунавају се и исплаћују као прековремени рад.</w:t>
      </w:r>
    </w:p>
    <w:p w:rsidR="00DC3F24" w:rsidRPr="00544376" w:rsidRDefault="00DC3F24" w:rsidP="00544376">
      <w:pPr>
        <w:jc w:val="center"/>
        <w:rPr>
          <w:rFonts w:ascii="Times New Roman" w:hAnsi="Times New Roman" w:cs="Times New Roman"/>
          <w:b/>
          <w:sz w:val="24"/>
          <w:szCs w:val="24"/>
          <w:lang w:val="sr-Cyrl-RS"/>
        </w:rPr>
      </w:pPr>
      <w:r w:rsidRPr="00544376">
        <w:rPr>
          <w:rFonts w:ascii="Times New Roman" w:hAnsi="Times New Roman" w:cs="Times New Roman"/>
          <w:b/>
          <w:sz w:val="24"/>
          <w:szCs w:val="24"/>
        </w:rPr>
        <w:t>Одмори и одсуства</w:t>
      </w:r>
    </w:p>
    <w:p w:rsidR="00DC3F24" w:rsidRPr="00544376" w:rsidRDefault="00DC3F24" w:rsidP="00544376">
      <w:pPr>
        <w:jc w:val="center"/>
        <w:rPr>
          <w:rFonts w:ascii="Times New Roman" w:hAnsi="Times New Roman" w:cs="Times New Roman"/>
          <w:b/>
          <w:sz w:val="24"/>
          <w:szCs w:val="24"/>
          <w:lang w:val="sr-Cyrl-RS"/>
        </w:rPr>
      </w:pPr>
      <w:r w:rsidRPr="00544376">
        <w:rPr>
          <w:rFonts w:ascii="Times New Roman" w:hAnsi="Times New Roman" w:cs="Times New Roman"/>
          <w:b/>
          <w:sz w:val="24"/>
          <w:szCs w:val="24"/>
        </w:rPr>
        <w:t>Одмори</w:t>
      </w:r>
    </w:p>
    <w:p w:rsidR="00DC3F24" w:rsidRPr="00544376" w:rsidRDefault="00DC3F24" w:rsidP="00544376">
      <w:pPr>
        <w:jc w:val="center"/>
        <w:rPr>
          <w:rFonts w:ascii="Times New Roman" w:hAnsi="Times New Roman" w:cs="Times New Roman"/>
          <w:b/>
          <w:sz w:val="24"/>
          <w:szCs w:val="24"/>
          <w:lang w:val="sr-Cyrl-RS"/>
        </w:rPr>
      </w:pPr>
      <w:r w:rsidRPr="00544376">
        <w:rPr>
          <w:rFonts w:ascii="Times New Roman" w:hAnsi="Times New Roman" w:cs="Times New Roman"/>
          <w:b/>
          <w:sz w:val="24"/>
          <w:szCs w:val="24"/>
        </w:rPr>
        <w:t>Члан 24</w:t>
      </w:r>
    </w:p>
    <w:p w:rsidR="00DC3F24" w:rsidRPr="00544376"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Запослени који ради најмање шест часова дневно има право на коришћење одмора у току дневног рада у трајању од најмање 30 минута, а запослени који ради дуже од четири, а краће од шест часова дневно има право на одмор у току рада у трајању од најмање 15 минута.</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Одмор у току дневног рада не може се користити на почетку, нити на крају радног времена.</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Директор утврђује распоред коришћења одмора у току дневног рада запослених.</w:t>
      </w:r>
      <w:proofErr w:type="gramEnd"/>
    </w:p>
    <w:p w:rsidR="00DC3F24" w:rsidRPr="00544376" w:rsidRDefault="00DC3F24" w:rsidP="00544376">
      <w:pPr>
        <w:jc w:val="center"/>
        <w:rPr>
          <w:rFonts w:ascii="Times New Roman" w:hAnsi="Times New Roman" w:cs="Times New Roman"/>
          <w:b/>
          <w:sz w:val="24"/>
          <w:szCs w:val="24"/>
        </w:rPr>
      </w:pPr>
      <w:r w:rsidRPr="00544376">
        <w:rPr>
          <w:rFonts w:ascii="Times New Roman" w:hAnsi="Times New Roman" w:cs="Times New Roman"/>
          <w:b/>
          <w:sz w:val="24"/>
          <w:szCs w:val="24"/>
        </w:rPr>
        <w:t>Члан 25</w:t>
      </w:r>
    </w:p>
    <w:p w:rsid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има право на одмор између два узастопна радна дана у трајању од најмање 12 часова непрекидно и право на недељни одмор у трајању од најмање 24 часа непрекидно.</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lastRenderedPageBreak/>
        <w:t>Запослени који ради у смислу члана 23.</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овог</w:t>
      </w:r>
      <w:proofErr w:type="gramEnd"/>
      <w:r w:rsidRPr="00595A24">
        <w:rPr>
          <w:rFonts w:ascii="Times New Roman" w:hAnsi="Times New Roman" w:cs="Times New Roman"/>
          <w:sz w:val="24"/>
          <w:szCs w:val="24"/>
        </w:rPr>
        <w:t xml:space="preserve"> правилника има право на одмор у оквиру 24 часа у непрекидном трајању од најмање 11 часова.</w:t>
      </w:r>
    </w:p>
    <w:p w:rsidR="00DC3F24" w:rsidRPr="00544376" w:rsidRDefault="00DC3F24" w:rsidP="00544376">
      <w:pPr>
        <w:jc w:val="center"/>
        <w:rPr>
          <w:rFonts w:ascii="Times New Roman" w:hAnsi="Times New Roman" w:cs="Times New Roman"/>
          <w:b/>
          <w:sz w:val="24"/>
          <w:szCs w:val="24"/>
          <w:lang w:val="sr-Cyrl-RS"/>
        </w:rPr>
      </w:pPr>
      <w:r w:rsidRPr="00544376">
        <w:rPr>
          <w:rFonts w:ascii="Times New Roman" w:hAnsi="Times New Roman" w:cs="Times New Roman"/>
          <w:b/>
          <w:sz w:val="24"/>
          <w:szCs w:val="24"/>
        </w:rPr>
        <w:t>Члан 26</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стиче право на годишњи одмор у складу са законом.</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стиче право на коришћење годишњег одмора у календарској години после месец дана непрекидног рада од дана заснивања радног односа код послодавца.</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Под непрекидним радом сматра се и време привремене спречености за рад у смислу прописа о здравственом осигурању и одсуства са рада уз накнаду зараде.</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има право на дванаестину годишњег одмора (сразмерни део) за сваки месец дана рада у календарској години у којој је засновао радни однос или у којој му престаје радни однос.</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Годишњи одмор користи се по решењу директора, на основу распореда коришћења годишњих одмора, утврђеним годишњим планом рада Школе, за наставно особље и планом коришћења годишњих одмора, у зависности од потреба посла, за ненаставно особље.</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Приликом доношења одлуке о распореду коришћења годишњег одмора за запосленог који има уговоре о раду у две или више установа, Школа мора ускладити решење о коришћењу годишњег одмора за запосленог на начин да га запослени користи истовремено у свакој Школи.</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у Школи, по правилу, користи годишњи одмор за време школског распуста.</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Ако запослени не буде у могућности да користи годишњи одмор без обзира да ли постоји кривица послодавца, има право на накнаду штете због неискоришћеног годишњег одмора, у складу са законом, само у случају престанка радног односа.</w:t>
      </w:r>
      <w:proofErr w:type="gramEnd"/>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Решење о коришћењу годишњег одмора доставља се запосленом најкасније 15 дана пре датума одређеног за почетак коришћења годишњег одмора.</w:t>
      </w:r>
      <w:proofErr w:type="gramEnd"/>
    </w:p>
    <w:p w:rsidR="00DC3F24" w:rsidRPr="00544376" w:rsidRDefault="00DC3F24" w:rsidP="00544376">
      <w:pPr>
        <w:jc w:val="center"/>
        <w:rPr>
          <w:rFonts w:ascii="Times New Roman" w:hAnsi="Times New Roman" w:cs="Times New Roman"/>
          <w:b/>
          <w:sz w:val="24"/>
          <w:szCs w:val="24"/>
        </w:rPr>
      </w:pPr>
      <w:r w:rsidRPr="00544376">
        <w:rPr>
          <w:rFonts w:ascii="Times New Roman" w:hAnsi="Times New Roman" w:cs="Times New Roman"/>
          <w:b/>
          <w:sz w:val="24"/>
          <w:szCs w:val="24"/>
        </w:rPr>
        <w:t>Члан 27</w:t>
      </w:r>
    </w:p>
    <w:p w:rsidR="00DC3F24" w:rsidRPr="00544376"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Дужина годишњег одмора за сваког запосленог утврђује се тако што се законски минимум од 20 радних дана увећава одговарајућим бројем радних дана, у складу са мерилима прописаним посебним колективним уговором.</w:t>
      </w:r>
      <w:proofErr w:type="gramEnd"/>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28</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За остварен допринос на раду, број дана за који се може увећати дужина годишњег одмора износи:</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lastRenderedPageBreak/>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остварене изузетне резултате - четири радна дана, што подразумева: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да</w:t>
      </w:r>
      <w:proofErr w:type="gramEnd"/>
      <w:r w:rsidRPr="00595A24">
        <w:rPr>
          <w:rFonts w:ascii="Times New Roman" w:hAnsi="Times New Roman" w:cs="Times New Roman"/>
          <w:sz w:val="24"/>
          <w:szCs w:val="24"/>
        </w:rPr>
        <w:t xml:space="preserve"> остварује изузетан непосредни контакт са ученицима, другим запосленим и родитељима ученика,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пружа</w:t>
      </w:r>
      <w:proofErr w:type="gramEnd"/>
      <w:r w:rsidRPr="00595A24">
        <w:rPr>
          <w:rFonts w:ascii="Times New Roman" w:hAnsi="Times New Roman" w:cs="Times New Roman"/>
          <w:sz w:val="24"/>
          <w:szCs w:val="24"/>
        </w:rPr>
        <w:t xml:space="preserve"> помоћ другим запосленима,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ради</w:t>
      </w:r>
      <w:proofErr w:type="gramEnd"/>
      <w:r w:rsidRPr="00595A24">
        <w:rPr>
          <w:rFonts w:ascii="Times New Roman" w:hAnsi="Times New Roman" w:cs="Times New Roman"/>
          <w:sz w:val="24"/>
          <w:szCs w:val="24"/>
        </w:rPr>
        <w:t xml:space="preserve"> у различитим комисијама школе,</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има</w:t>
      </w:r>
      <w:proofErr w:type="gramEnd"/>
      <w:r w:rsidRPr="00595A24">
        <w:rPr>
          <w:rFonts w:ascii="Times New Roman" w:hAnsi="Times New Roman" w:cs="Times New Roman"/>
          <w:sz w:val="24"/>
          <w:szCs w:val="24"/>
        </w:rPr>
        <w:t xml:space="preserve"> повећан обим посла и извршава их пре постављених рокова,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креативан</w:t>
      </w:r>
      <w:proofErr w:type="gramEnd"/>
      <w:r w:rsidRPr="00595A24">
        <w:rPr>
          <w:rFonts w:ascii="Times New Roman" w:hAnsi="Times New Roman" w:cs="Times New Roman"/>
          <w:sz w:val="24"/>
          <w:szCs w:val="24"/>
        </w:rPr>
        <w:t xml:space="preserve"> је у раду и користи сва савремена средства за рад,</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да</w:t>
      </w:r>
      <w:proofErr w:type="gramEnd"/>
      <w:r w:rsidRPr="00595A24">
        <w:rPr>
          <w:rFonts w:ascii="Times New Roman" w:hAnsi="Times New Roman" w:cs="Times New Roman"/>
          <w:sz w:val="24"/>
          <w:szCs w:val="24"/>
        </w:rPr>
        <w:t xml:space="preserve"> његови ученици постижу изузетне резултате у учењу и на такмичењима освајају награде, похвале и захвалнице;</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врло успешне резултате - три радна дана, што подразумева: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да</w:t>
      </w:r>
      <w:proofErr w:type="gramEnd"/>
      <w:r w:rsidRPr="00595A24">
        <w:rPr>
          <w:rFonts w:ascii="Times New Roman" w:hAnsi="Times New Roman" w:cs="Times New Roman"/>
          <w:sz w:val="24"/>
          <w:szCs w:val="24"/>
        </w:rPr>
        <w:t xml:space="preserve"> поштује ученике, друге запослене и родитеље ученика,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пружа</w:t>
      </w:r>
      <w:proofErr w:type="gramEnd"/>
      <w:r w:rsidRPr="00595A24">
        <w:rPr>
          <w:rFonts w:ascii="Times New Roman" w:hAnsi="Times New Roman" w:cs="Times New Roman"/>
          <w:sz w:val="24"/>
          <w:szCs w:val="24"/>
        </w:rPr>
        <w:t xml:space="preserve"> помоћ другим запосленима,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испуњава</w:t>
      </w:r>
      <w:proofErr w:type="gramEnd"/>
      <w:r w:rsidRPr="00595A24">
        <w:rPr>
          <w:rFonts w:ascii="Times New Roman" w:hAnsi="Times New Roman" w:cs="Times New Roman"/>
          <w:sz w:val="24"/>
          <w:szCs w:val="24"/>
        </w:rPr>
        <w:t xml:space="preserve"> постављене рокове за додељене послове и успешан је у њима,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учествује</w:t>
      </w:r>
      <w:proofErr w:type="gramEnd"/>
      <w:r w:rsidRPr="00595A24">
        <w:rPr>
          <w:rFonts w:ascii="Times New Roman" w:hAnsi="Times New Roman" w:cs="Times New Roman"/>
          <w:sz w:val="24"/>
          <w:szCs w:val="24"/>
        </w:rPr>
        <w:t xml:space="preserve"> на свим такмичењима и културним манифестацијама са ученицима,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креативан</w:t>
      </w:r>
      <w:proofErr w:type="gramEnd"/>
      <w:r w:rsidRPr="00595A24">
        <w:rPr>
          <w:rFonts w:ascii="Times New Roman" w:hAnsi="Times New Roman" w:cs="Times New Roman"/>
          <w:sz w:val="24"/>
          <w:szCs w:val="24"/>
        </w:rPr>
        <w:t xml:space="preserve"> је у раду и користи сва савремена средства за рад;</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успешне резултате - два радна дана, што подразумева: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савесно</w:t>
      </w:r>
      <w:proofErr w:type="gramEnd"/>
      <w:r w:rsidRPr="00595A24">
        <w:rPr>
          <w:rFonts w:ascii="Times New Roman" w:hAnsi="Times New Roman" w:cs="Times New Roman"/>
          <w:sz w:val="24"/>
          <w:szCs w:val="24"/>
        </w:rPr>
        <w:t xml:space="preserve"> залагање и обављање послова свог или другог радног места, уколико су му ти послови додељени налогом директора,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да</w:t>
      </w:r>
      <w:proofErr w:type="gramEnd"/>
      <w:r w:rsidRPr="00595A24">
        <w:rPr>
          <w:rFonts w:ascii="Times New Roman" w:hAnsi="Times New Roman" w:cs="Times New Roman"/>
          <w:sz w:val="24"/>
          <w:szCs w:val="24"/>
        </w:rPr>
        <w:t xml:space="preserve"> поштује ученике, друге запослене и родитеље ученика,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да</w:t>
      </w:r>
      <w:proofErr w:type="gramEnd"/>
      <w:r w:rsidRPr="00595A24">
        <w:rPr>
          <w:rFonts w:ascii="Times New Roman" w:hAnsi="Times New Roman" w:cs="Times New Roman"/>
          <w:sz w:val="24"/>
          <w:szCs w:val="24"/>
        </w:rPr>
        <w:t xml:space="preserve"> ради на културној и јавној делатности Школе,</w:t>
      </w:r>
    </w:p>
    <w:p w:rsidR="00DC3F24" w:rsidRPr="00595A24" w:rsidRDefault="00DC3F24" w:rsidP="00595A24">
      <w:pPr>
        <w:jc w:val="both"/>
        <w:rPr>
          <w:rFonts w:ascii="Times New Roman" w:hAnsi="Times New Roman" w:cs="Times New Roman"/>
          <w:sz w:val="24"/>
          <w:szCs w:val="24"/>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да</w:t>
      </w:r>
      <w:proofErr w:type="gramEnd"/>
      <w:r w:rsidRPr="00595A24">
        <w:rPr>
          <w:rFonts w:ascii="Times New Roman" w:hAnsi="Times New Roman" w:cs="Times New Roman"/>
          <w:sz w:val="24"/>
          <w:szCs w:val="24"/>
        </w:rPr>
        <w:t xml:space="preserve"> користи сва савремена средства за рад.</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Оцену успешности резултата на раду даје комисија коју формира директор школе и која полугодишње (децембар и мај текуће године), сачињава извештај о запосленима и доставља га директору Школе.</w:t>
      </w:r>
      <w:proofErr w:type="gramEnd"/>
    </w:p>
    <w:p w:rsidR="00DC3F24"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Запосленом се може увећати годишњи одмор само по једној од напред наведених категорија.</w:t>
      </w:r>
      <w:proofErr w:type="gramEnd"/>
    </w:p>
    <w:p w:rsidR="0008252F" w:rsidRPr="0008252F" w:rsidRDefault="0008252F" w:rsidP="00595A24">
      <w:pPr>
        <w:jc w:val="both"/>
        <w:rPr>
          <w:rFonts w:ascii="Times New Roman" w:hAnsi="Times New Roman" w:cs="Times New Roman"/>
          <w:sz w:val="24"/>
          <w:szCs w:val="24"/>
          <w:lang w:val="sr-Cyrl-RS"/>
        </w:rPr>
      </w:pPr>
    </w:p>
    <w:p w:rsidR="0008252F" w:rsidRDefault="00DC3F24" w:rsidP="0008252F">
      <w:pPr>
        <w:jc w:val="center"/>
        <w:rPr>
          <w:rFonts w:ascii="Times New Roman" w:hAnsi="Times New Roman" w:cs="Times New Roman"/>
          <w:b/>
          <w:sz w:val="24"/>
          <w:szCs w:val="24"/>
          <w:lang w:val="sr-Cyrl-RS"/>
        </w:rPr>
      </w:pPr>
      <w:r w:rsidRPr="0008252F">
        <w:rPr>
          <w:rFonts w:ascii="Times New Roman" w:hAnsi="Times New Roman" w:cs="Times New Roman"/>
          <w:b/>
          <w:sz w:val="24"/>
          <w:szCs w:val="24"/>
        </w:rPr>
        <w:lastRenderedPageBreak/>
        <w:t>Члан 29</w:t>
      </w:r>
    </w:p>
    <w:p w:rsidR="00DC3F24" w:rsidRPr="0008252F" w:rsidRDefault="00DC3F24" w:rsidP="0008252F">
      <w:pPr>
        <w:rPr>
          <w:rFonts w:ascii="Times New Roman" w:hAnsi="Times New Roman" w:cs="Times New Roman"/>
          <w:b/>
          <w:sz w:val="24"/>
          <w:szCs w:val="24"/>
        </w:rPr>
      </w:pPr>
      <w:proofErr w:type="gramStart"/>
      <w:r w:rsidRPr="00595A24">
        <w:rPr>
          <w:rFonts w:ascii="Times New Roman" w:hAnsi="Times New Roman" w:cs="Times New Roman"/>
          <w:sz w:val="24"/>
          <w:szCs w:val="24"/>
        </w:rPr>
        <w:t>Увећање броја дана годишњег одмора по основу образовања и оспособљености за рад, за високо образовање износи три радна дана за студије првог степена (основне струковне и основне академске студије), а четири дана за студије другог степена (специјалистичке струковне студије и мастер академске студије).</w:t>
      </w:r>
      <w:proofErr w:type="gramEnd"/>
    </w:p>
    <w:p w:rsidR="00DC3F24" w:rsidRPr="00595A24" w:rsidRDefault="00DC3F24" w:rsidP="00595A24">
      <w:pPr>
        <w:jc w:val="both"/>
        <w:rPr>
          <w:rFonts w:ascii="Times New Roman" w:hAnsi="Times New Roman" w:cs="Times New Roman"/>
          <w:sz w:val="24"/>
          <w:szCs w:val="24"/>
        </w:rPr>
      </w:pPr>
      <w:r w:rsidRPr="00595A24">
        <w:rPr>
          <w:rFonts w:ascii="Times New Roman" w:hAnsi="Times New Roman" w:cs="Times New Roman"/>
          <w:sz w:val="24"/>
          <w:szCs w:val="24"/>
        </w:rPr>
        <w:t>Увећање броја дана годишњег одмора за средње образовање у трајању од четири године износи два радна дана, а за основно образовање, оспособљеност за рад у трајању од једне године, образовање за рад у трајању од две године или средње образовање у трајању од три године - један радни дан.</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Остали критеријуми за увећање годишњег одмора прописани су посебним колективним уговором.</w:t>
      </w:r>
      <w:proofErr w:type="gramEnd"/>
    </w:p>
    <w:p w:rsidR="00DC3F24" w:rsidRPr="0008252F" w:rsidRDefault="00DC3F24" w:rsidP="0008252F">
      <w:pPr>
        <w:jc w:val="center"/>
        <w:rPr>
          <w:rFonts w:ascii="Times New Roman" w:hAnsi="Times New Roman" w:cs="Times New Roman"/>
          <w:b/>
          <w:sz w:val="24"/>
          <w:szCs w:val="24"/>
          <w:lang w:val="sr-Cyrl-RS"/>
        </w:rPr>
      </w:pPr>
      <w:r w:rsidRPr="0008252F">
        <w:rPr>
          <w:rFonts w:ascii="Times New Roman" w:hAnsi="Times New Roman" w:cs="Times New Roman"/>
          <w:b/>
          <w:sz w:val="24"/>
          <w:szCs w:val="24"/>
        </w:rPr>
        <w:t>Плаћено и неплаћено одсуство</w:t>
      </w:r>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30</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има право на плаћено одсуство у укупном трајању до седам радних дана у календарској години у случајевима и трајању прописаним законом и посебним колективним уговором.</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У случају смрти члана уже породице запослени може да користи још пет радних дана, као и за сваки случај добровољног давања крви, рачунајући и дан давања крви, још два радна дана.</w:t>
      </w:r>
      <w:proofErr w:type="gramEnd"/>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Поред случајева прописаних законом и посебним колективним уговором, запослени има право да користи плаћено одсуство, у оквиру седам радних дана из става 1.</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овог</w:t>
      </w:r>
      <w:proofErr w:type="gramEnd"/>
      <w:r w:rsidRPr="00595A24">
        <w:rPr>
          <w:rFonts w:ascii="Times New Roman" w:hAnsi="Times New Roman" w:cs="Times New Roman"/>
          <w:sz w:val="24"/>
          <w:szCs w:val="24"/>
        </w:rPr>
        <w:t xml:space="preserve"> члана, и у случају:</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обављања</w:t>
      </w:r>
      <w:proofErr w:type="gramEnd"/>
      <w:r w:rsidRPr="00595A24">
        <w:rPr>
          <w:rFonts w:ascii="Times New Roman" w:hAnsi="Times New Roman" w:cs="Times New Roman"/>
          <w:sz w:val="24"/>
          <w:szCs w:val="24"/>
        </w:rPr>
        <w:t xml:space="preserve"> приватног посла (прибављања документације код државних органа, лекарске интервенције, учешћа на семинарима који нису у оквиру редовног стручног усавршавања) - три радна дана;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смрти</w:t>
      </w:r>
      <w:proofErr w:type="gramEnd"/>
      <w:r w:rsidRPr="00595A24">
        <w:rPr>
          <w:rFonts w:ascii="Times New Roman" w:hAnsi="Times New Roman" w:cs="Times New Roman"/>
          <w:sz w:val="24"/>
          <w:szCs w:val="24"/>
        </w:rPr>
        <w:t xml:space="preserve"> или болести блиског рођака - један радни дан.</w:t>
      </w:r>
    </w:p>
    <w:p w:rsidR="00DC3F24" w:rsidRPr="0008252F" w:rsidRDefault="00DC3F24" w:rsidP="0008252F">
      <w:pPr>
        <w:jc w:val="center"/>
        <w:rPr>
          <w:rFonts w:ascii="Times New Roman" w:hAnsi="Times New Roman" w:cs="Times New Roman"/>
          <w:b/>
          <w:sz w:val="24"/>
          <w:szCs w:val="24"/>
          <w:lang w:val="sr-Cyrl-RS"/>
        </w:rPr>
      </w:pPr>
      <w:r w:rsidRPr="0008252F">
        <w:rPr>
          <w:rFonts w:ascii="Times New Roman" w:hAnsi="Times New Roman" w:cs="Times New Roman"/>
          <w:b/>
          <w:sz w:val="24"/>
          <w:szCs w:val="24"/>
        </w:rPr>
        <w:t>Члан 31</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може да користи неплаћено одсуство у случајевима и трајању прописаном законом и посебним колективним уговором.</w:t>
      </w:r>
      <w:proofErr w:type="gramEnd"/>
    </w:p>
    <w:p w:rsid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Неплаћено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 и ако се одобреним одсуством не угрожава процес и организација рада</w:t>
      </w:r>
      <w:r w:rsidR="0008252F">
        <w:rPr>
          <w:rFonts w:ascii="Times New Roman" w:hAnsi="Times New Roman" w:cs="Times New Roman"/>
          <w:sz w:val="24"/>
          <w:szCs w:val="24"/>
          <w:lang w:val="sr-Cyrl-RS"/>
        </w:rPr>
        <w:t>.</w:t>
      </w:r>
      <w:proofErr w:type="gramEnd"/>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lastRenderedPageBreak/>
        <w:t>Директор може, на захтев запосленог, да му одобри коришћење неплаћеног одсуства у трајању не дужем од 30 дана, уколико то не ремети процес рада, и у случајевима: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болести</w:t>
      </w:r>
      <w:proofErr w:type="gramEnd"/>
      <w:r w:rsidRPr="00595A24">
        <w:rPr>
          <w:rFonts w:ascii="Times New Roman" w:hAnsi="Times New Roman" w:cs="Times New Roman"/>
          <w:sz w:val="24"/>
          <w:szCs w:val="24"/>
        </w:rPr>
        <w:t xml:space="preserve"> члана уже породице;</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извршења</w:t>
      </w:r>
      <w:proofErr w:type="gramEnd"/>
      <w:r w:rsidRPr="00595A24">
        <w:rPr>
          <w:rFonts w:ascii="Times New Roman" w:hAnsi="Times New Roman" w:cs="Times New Roman"/>
          <w:sz w:val="24"/>
          <w:szCs w:val="24"/>
        </w:rPr>
        <w:t xml:space="preserve"> посла који мора лично обавити из оправданих и неодложних разлога;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бањског</w:t>
      </w:r>
      <w:proofErr w:type="gramEnd"/>
      <w:r w:rsidRPr="00595A24">
        <w:rPr>
          <w:rFonts w:ascii="Times New Roman" w:hAnsi="Times New Roman" w:cs="Times New Roman"/>
          <w:sz w:val="24"/>
          <w:szCs w:val="24"/>
        </w:rPr>
        <w:t xml:space="preserve"> лечења које се не врши по налогу лекара.</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Директор може запосленом омогућити неплаћено одсуство из става 2.</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овог</w:t>
      </w:r>
      <w:proofErr w:type="gramEnd"/>
      <w:r w:rsidRPr="00595A24">
        <w:rPr>
          <w:rFonts w:ascii="Times New Roman" w:hAnsi="Times New Roman" w:cs="Times New Roman"/>
          <w:sz w:val="24"/>
          <w:szCs w:val="24"/>
        </w:rPr>
        <w:t xml:space="preserve"> члана, водећи рачуна о оправданости захтева, као и о потребама процеса рада Школе, који не смеју бити угрожени одобравањем траженог одсуства како за наставно, тако и за ненаставно особље.</w:t>
      </w:r>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Заштита запослених</w:t>
      </w:r>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32</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Директор је дужан да организује рад на начин којим се обезбеђује заштита живота и здравља запослених, у складу са законом.</w:t>
      </w:r>
      <w:proofErr w:type="gramEnd"/>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Заштиту жена, омладине, инвалида и материнства, као и породиљско одсуство и одсуство са рада ради неге и посебне неге детета, директор је дужан да обезбеди у складу са законом.</w:t>
      </w:r>
      <w:proofErr w:type="gramEnd"/>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 време трудноће, породиљског одсуства и одсуства са рада ради неге и посебне неге детета, директор не може запосленом да откаже уговор о раду, осим ако су се стекли законом прописани услови.</w:t>
      </w:r>
      <w:proofErr w:type="gramEnd"/>
    </w:p>
    <w:p w:rsidR="00DC3F24" w:rsidRPr="0008252F" w:rsidRDefault="00DC3F24" w:rsidP="0008252F">
      <w:pPr>
        <w:jc w:val="center"/>
        <w:rPr>
          <w:rFonts w:ascii="Times New Roman" w:hAnsi="Times New Roman" w:cs="Times New Roman"/>
          <w:b/>
          <w:sz w:val="24"/>
          <w:szCs w:val="24"/>
          <w:lang w:val="sr-Cyrl-RS"/>
        </w:rPr>
      </w:pPr>
      <w:r w:rsidRPr="0008252F">
        <w:rPr>
          <w:rFonts w:ascii="Times New Roman" w:hAnsi="Times New Roman" w:cs="Times New Roman"/>
          <w:b/>
          <w:sz w:val="24"/>
          <w:szCs w:val="24"/>
        </w:rPr>
        <w:t>Члан 33</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има право на безбедност и здравље на раду, у складу са законом.</w:t>
      </w:r>
      <w:proofErr w:type="gramEnd"/>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Директор је дужан да обезбеди запосленом рад на радном месту и у радној околини у којима су спроведене мере безбедности и здравља на раду, ради спречавања повреда на раду, професионалних обољења и обољења у вези са радом, имајући у виду посебну заштиту омладине, инвалида, заштиту запослених са здравственим сметњама и заштиту материнства.</w:t>
      </w:r>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34</w:t>
      </w:r>
    </w:p>
    <w:p w:rsid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Директор је дужан да запосленом пружи обавештења о условима рада, о правима и обавезама које произилазе из прописа о безбедности и заштити здравља на раду, да утврди програм оспособљавања запослених и обезбеди оспособљавање запослених за безбедан и здрав рад, као и да обезбеди запосленима коришћење средстава и опреме за личну заштиту на раду.</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lastRenderedPageBreak/>
        <w:t>Директор је дужан да приликом организовања рада и радног процеса обезбеди превентивне мере ради заштите живота и здравља запослених и да заустави сваку врсту рада који представља непосредну опасност за њихов живот и здравље.</w:t>
      </w:r>
      <w:proofErr w:type="gramEnd"/>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Директор је дужан да запосленом обезбеди обављање периодичних лекарских прегледа, у циљу заштите здравља запосленог и ученика са којима долази у контакт, у складу са важећим прописима из области здравствене заштите и безбедности и здравља на раду.</w:t>
      </w:r>
      <w:proofErr w:type="gramEnd"/>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35</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има право и обавезу да се пре почетка рада упозна са мерама безбедности и здравља на раду на пословима на којима ради, као и да се оспособљава за њихово спровођење.</w:t>
      </w:r>
      <w:proofErr w:type="gramEnd"/>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има право да одбије да ради ако му прети непосредна опасност по живот и здравље због тога што нису примењене прописане мере за безбедност и здравље на радном месту на коме ради, као и у другим случајевима утврђеним законом.</w:t>
      </w:r>
      <w:proofErr w:type="gramEnd"/>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36</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је дужан да, најкасније у року од три дана од дана наступања привремене спречености за рад у смислу прописа о здравственом осигурању, достави Школи потврду лекара о спречености за рад која садржи и време очекиване спречености за рад.</w:t>
      </w:r>
      <w:proofErr w:type="gramEnd"/>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Ако директор посумња у оправданост разлога за одсуствовање са рада у смислу овог члана, може да поднесе захтев надлежном здравственом органу ради утврђивања здравствене способности запосленог, у складу са законом.</w:t>
      </w:r>
      <w:proofErr w:type="gramEnd"/>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37</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Директор је дужан да запосленог, пре ступања на рад, писменим путем обавести о забрани вршења злостављања и правима, обавезама и одговорностима запосленог и послодавца у вези са забраном злостављања, у складу са Законом о спречавању злостављања на раду.</w:t>
      </w:r>
      <w:proofErr w:type="gramEnd"/>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Директор је дужан да, у циљу препознавања, превенције и спречавања злостављања, спроводи мере обавештавања и оспособљавања запослених и њихових представника да препознају узроке, облике и последице вршења злостављања.</w:t>
      </w:r>
      <w:proofErr w:type="gramEnd"/>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Запослени је дужан да се уздржи од понашања које представља злостављање и понашања које представља злоупотребу права на заштиту од злостављања.</w:t>
      </w:r>
      <w:proofErr w:type="gramEnd"/>
    </w:p>
    <w:p w:rsid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који врши злостављање, као и запослени који злоупотреби право на заштиту од злостављања, одговоран је за непоштовање радне дисциплине, односно повреду радне дужности.</w:t>
      </w:r>
      <w:proofErr w:type="gramEnd"/>
    </w:p>
    <w:p w:rsidR="00DC3F24" w:rsidRPr="0008252F" w:rsidRDefault="00DC3F24" w:rsidP="0008252F">
      <w:pPr>
        <w:jc w:val="center"/>
        <w:rPr>
          <w:rFonts w:ascii="Times New Roman" w:hAnsi="Times New Roman" w:cs="Times New Roman"/>
          <w:b/>
          <w:sz w:val="24"/>
          <w:szCs w:val="24"/>
          <w:lang w:val="sr-Cyrl-RS"/>
        </w:rPr>
      </w:pPr>
      <w:r w:rsidRPr="0008252F">
        <w:rPr>
          <w:rFonts w:ascii="Times New Roman" w:hAnsi="Times New Roman" w:cs="Times New Roman"/>
          <w:b/>
          <w:sz w:val="24"/>
          <w:szCs w:val="24"/>
        </w:rPr>
        <w:lastRenderedPageBreak/>
        <w:t>Заштита појединачних права</w:t>
      </w:r>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38</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Запослени има право на жалбу школском одбору на свако решење директора о остваривању права, обавеза и одговорности, у року од 15 дана од дана достављања решења, а школски одбор је у обавези да у року од 15 дана од дана достављања одлучи по приговору.</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Жалбу која је неблаговремена, недопуштена или изјављена од стране неовлашћеног лица Школски одбор одбацује решењем.</w:t>
      </w:r>
      <w:proofErr w:type="gramEnd"/>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Школски одбор решењем одбија жалбу када утврди да је поступак доношења решења правилно спроведен и да је решење на закону засновано, а жалба неоснована.</w:t>
      </w:r>
      <w:proofErr w:type="gramEnd"/>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Када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он ће својим решењем поништити првостепено решење и вратити предмет директору на поновни поступак.</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Против новог решења директора запослени има право на жалбу.</w:t>
      </w:r>
      <w:proofErr w:type="gramEnd"/>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У радном спору запослени који побија коначно решење, тужбом мора обухватити и првостепено и другостепено решење.</w:t>
      </w:r>
      <w:proofErr w:type="gramEnd"/>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Плата, накнаде плате и друга примања</w:t>
      </w:r>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39</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Запосленом се плата исплаћује за обављени рад и време проведено на раду, у складу са законом и Уредбом о коефицијентима за обрачун и исплату плата запослених у јавним службама.</w:t>
      </w:r>
      <w:proofErr w:type="gramEnd"/>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Плата запослених се утврђује на основу основице за обрачун плата, коефицијента са којим се множи основица, додатка на плату и обавеза које запослени плаћа по основу пореза и доприноса за обавезно осигурање из плата, у складу са законом, из средстава буџета Републике Србије.</w:t>
      </w:r>
      <w:proofErr w:type="gramEnd"/>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Уколико је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w:t>
      </w:r>
      <w:r w:rsidRPr="00595A24">
        <w:rPr>
          <w:rFonts w:ascii="Times New Roman" w:hAnsi="Times New Roman" w:cs="Times New Roman"/>
          <w:sz w:val="24"/>
          <w:szCs w:val="24"/>
        </w:rPr>
        <w:lastRenderedPageBreak/>
        <w:t>време и остварени стандардни радни учинак, мања од минималне зараде, плата запосленог утврђена на напред описан начин исплаћује се у висини минималне зараде.</w:t>
      </w:r>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40</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има право на увећану плату, у складу са законом и посебним колективним уговором.</w:t>
      </w:r>
      <w:proofErr w:type="gramEnd"/>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У случају замене одсутног наставника, васпитача и стручног сарадника, плата се увећава по часу, а вредност часа се утврђује тако што се укупна плата запосленог подели са месечним бројем часова у редовној настави.</w:t>
      </w:r>
      <w:proofErr w:type="gramEnd"/>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41</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има право на накнаду плате у висини која се обрачунава и исплаћује за време проведено на годишњем одмору, плаћеном одсуству и државном празнику, у складу са законом и посебним колективним уговором.</w:t>
      </w:r>
      <w:proofErr w:type="gramEnd"/>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има право на накнаду плате и у случају стручног усавршавања, присуствовања седницама државних органа, органа управе и локалне самоуправе, органа удружења и синдиката, у својству члана, у складу са законом и посебним колективним уговором.</w:t>
      </w:r>
      <w:proofErr w:type="gramEnd"/>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 време одсуствовања са рада због привремене спречености за рад, у смислу прописа о здравственом осигурању, запослени има право на накнаду плате, у складу са законом и посебним колективним уговором.</w:t>
      </w:r>
      <w:proofErr w:type="gramEnd"/>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42</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има право на накнаду трошкова за долазак и одлазак са рада, накнаду трошкова превоза, дневнице и пуног износа хотелског рачуна за ноћење за службена путовања, у висини и на начин прописан законом и посебним колективним уговором.</w:t>
      </w:r>
      <w:proofErr w:type="gramEnd"/>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43</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Школа је у обавези да запосленом исплати отпремнину при престанку радног односа ради коришћења права на пензију, у висини и на начин прописан законом и посебним колективним уговором.</w:t>
      </w:r>
      <w:proofErr w:type="gramEnd"/>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44</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Из прихода стечених на тржишту, уколико их Школа оствари и уколико нема других приоритета везаних за набавку средстава за текуће одржавање Школе, и уз сагласност репрезентативних синдиката, директор Школе може да обезбеди новчана средства за стимулације запослених по критеријумима који се уређују актом послодавца о стицању и расподели тих прихода (на бази учешћа запосленог у конкретном послу, ефектима</w:t>
      </w:r>
      <w:r w:rsidR="0008252F">
        <w:rPr>
          <w:rFonts w:ascii="Times New Roman" w:hAnsi="Times New Roman" w:cs="Times New Roman"/>
          <w:sz w:val="24"/>
          <w:szCs w:val="24"/>
          <w:lang w:val="sr-Cyrl-RS"/>
        </w:rPr>
        <w:t xml:space="preserve"> </w:t>
      </w:r>
      <w:r w:rsidRPr="00595A24">
        <w:rPr>
          <w:rFonts w:ascii="Times New Roman" w:hAnsi="Times New Roman" w:cs="Times New Roman"/>
          <w:sz w:val="24"/>
          <w:szCs w:val="24"/>
        </w:rPr>
        <w:lastRenderedPageBreak/>
        <w:t xml:space="preserve">реализације и др.) а који морају бити усаглашени са чланом 12. </w:t>
      </w:r>
      <w:proofErr w:type="gramStart"/>
      <w:r w:rsidRPr="00595A24">
        <w:rPr>
          <w:rFonts w:ascii="Times New Roman" w:hAnsi="Times New Roman" w:cs="Times New Roman"/>
          <w:sz w:val="24"/>
          <w:szCs w:val="24"/>
        </w:rPr>
        <w:t>Закона о платама у државним органима и јавним службама и актима којима се уређује извршење буџета Републике Србије за одређену годину.</w:t>
      </w:r>
      <w:proofErr w:type="gramEnd"/>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Директор Школе је у обавези да у сваком обрачунском периоду утврђује приходе и расходе и разматра могућност расподеле средстава и увећање плате запосленом по овом основу и о томе обавештава синдикат.</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Трочлана комисија синдиката Школе води писмену евиденцију о подацима релевантним за стимулације запослених и о томе квартално обавештава директора.</w:t>
      </w:r>
      <w:proofErr w:type="gramEnd"/>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45</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Запослени има право на исплату солидарне помоћи, јубиларне награде, новогодишње награде и поклона деци запослених за Нову годину, као и запосленој жени за Дан жена, у складу са одредбама закона, посебног колективног уговора и аката којима се уређује извршење буџета Републике Србије за одређену годину.</w:t>
      </w:r>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Престанак потребе за радом запослених</w:t>
      </w:r>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46</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Критеријуми за утврђивање запослених за чијим радом је престала потреба, са пуним или непуним радним временом вреднују се бодовима, на начин прописан посебним колективним уговором и овим правилником и то:</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1. </w:t>
      </w:r>
      <w:proofErr w:type="gramStart"/>
      <w:r w:rsidRPr="00595A24">
        <w:rPr>
          <w:rFonts w:ascii="Times New Roman" w:hAnsi="Times New Roman" w:cs="Times New Roman"/>
          <w:sz w:val="24"/>
          <w:szCs w:val="24"/>
        </w:rPr>
        <w:t>рад</w:t>
      </w:r>
      <w:proofErr w:type="gramEnd"/>
      <w:r w:rsidRPr="00595A24">
        <w:rPr>
          <w:rFonts w:ascii="Times New Roman" w:hAnsi="Times New Roman" w:cs="Times New Roman"/>
          <w:sz w:val="24"/>
          <w:szCs w:val="24"/>
        </w:rPr>
        <w:t xml:space="preserve"> остварен у радном односу:</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сваку годину рада оствареног у радном односу - 1 бод,</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сваку годину рада оствареног у радном односу у установи образовања - 1 бод, који се додају на укупан број бодова остварених на основу броја година рада оствареног у радном односу;</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2. </w:t>
      </w:r>
      <w:proofErr w:type="gramStart"/>
      <w:r w:rsidRPr="00595A24">
        <w:rPr>
          <w:rFonts w:ascii="Times New Roman" w:hAnsi="Times New Roman" w:cs="Times New Roman"/>
          <w:sz w:val="24"/>
          <w:szCs w:val="24"/>
        </w:rPr>
        <w:t>образовање</w:t>
      </w:r>
      <w:proofErr w:type="gramEnd"/>
      <w:r w:rsidRPr="00595A24">
        <w:rPr>
          <w:rFonts w:ascii="Times New Roman" w:hAnsi="Times New Roman" w:cs="Times New Roman"/>
          <w:sz w:val="24"/>
          <w:szCs w:val="24"/>
        </w:rPr>
        <w:t>:</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високо образовање на студијама другог степена (мастер академске студије, специјалистичке академске студије или мастер струковне студије) по пропису који уређује високо образовање, почев од 10. </w:t>
      </w:r>
      <w:proofErr w:type="gramStart"/>
      <w:r w:rsidRPr="00595A24">
        <w:rPr>
          <w:rFonts w:ascii="Times New Roman" w:hAnsi="Times New Roman" w:cs="Times New Roman"/>
          <w:sz w:val="24"/>
          <w:szCs w:val="24"/>
        </w:rPr>
        <w:t>септембра</w:t>
      </w:r>
      <w:proofErr w:type="gramEnd"/>
      <w:r w:rsidRPr="00595A24">
        <w:rPr>
          <w:rFonts w:ascii="Times New Roman" w:hAnsi="Times New Roman" w:cs="Times New Roman"/>
          <w:sz w:val="24"/>
          <w:szCs w:val="24"/>
        </w:rPr>
        <w:t xml:space="preserve"> 2005. </w:t>
      </w:r>
      <w:proofErr w:type="gramStart"/>
      <w:r w:rsidRPr="00595A24">
        <w:rPr>
          <w:rFonts w:ascii="Times New Roman" w:hAnsi="Times New Roman" w:cs="Times New Roman"/>
          <w:sz w:val="24"/>
          <w:szCs w:val="24"/>
        </w:rPr>
        <w:t>године</w:t>
      </w:r>
      <w:proofErr w:type="gramEnd"/>
      <w:r w:rsidRPr="00595A24">
        <w:rPr>
          <w:rFonts w:ascii="Times New Roman" w:hAnsi="Times New Roman" w:cs="Times New Roman"/>
          <w:sz w:val="24"/>
          <w:szCs w:val="24"/>
        </w:rPr>
        <w:t xml:space="preserve"> и на основним студијама у трајању од најмање четири године, по пропису који је уређивао високо образовање до 10. </w:t>
      </w:r>
      <w:proofErr w:type="gramStart"/>
      <w:r w:rsidRPr="00595A24">
        <w:rPr>
          <w:rFonts w:ascii="Times New Roman" w:hAnsi="Times New Roman" w:cs="Times New Roman"/>
          <w:sz w:val="24"/>
          <w:szCs w:val="24"/>
        </w:rPr>
        <w:t>септембра</w:t>
      </w:r>
      <w:proofErr w:type="gramEnd"/>
      <w:r w:rsidRPr="00595A24">
        <w:rPr>
          <w:rFonts w:ascii="Times New Roman" w:hAnsi="Times New Roman" w:cs="Times New Roman"/>
          <w:sz w:val="24"/>
          <w:szCs w:val="24"/>
        </w:rPr>
        <w:t xml:space="preserve"> 2005. </w:t>
      </w:r>
      <w:proofErr w:type="gramStart"/>
      <w:r w:rsidRPr="00595A24">
        <w:rPr>
          <w:rFonts w:ascii="Times New Roman" w:hAnsi="Times New Roman" w:cs="Times New Roman"/>
          <w:sz w:val="24"/>
          <w:szCs w:val="24"/>
        </w:rPr>
        <w:t>године</w:t>
      </w:r>
      <w:proofErr w:type="gramEnd"/>
      <w:r w:rsidRPr="00595A24">
        <w:rPr>
          <w:rFonts w:ascii="Times New Roman" w:hAnsi="Times New Roman" w:cs="Times New Roman"/>
          <w:sz w:val="24"/>
          <w:szCs w:val="24"/>
        </w:rPr>
        <w:t xml:space="preserve"> - 20 бодова,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високо образовање на студијама првог степена (основне академске, односно основне струковне студије и специјалистичке струковне студије), студијама у трајању од три године или вишим образовањем - 15 бодова,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lastRenderedPageBreak/>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специјалистичко образовање након средњег образовања - 13 бодова,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средње образовање у трајању од 4 године - 12 бодова,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средње образовање у трајању од 3 године - 10 бодова,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основно образовање и оспособљеност за рад у трајању од једне или две године - 5 бодова;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3. </w:t>
      </w:r>
      <w:proofErr w:type="gramStart"/>
      <w:r w:rsidRPr="00595A24">
        <w:rPr>
          <w:rFonts w:ascii="Times New Roman" w:hAnsi="Times New Roman" w:cs="Times New Roman"/>
          <w:sz w:val="24"/>
          <w:szCs w:val="24"/>
        </w:rPr>
        <w:t>такмичења</w:t>
      </w:r>
      <w:proofErr w:type="gramEnd"/>
      <w:r w:rsidRPr="00595A24">
        <w:rPr>
          <w:rFonts w:ascii="Times New Roman" w:hAnsi="Times New Roman" w:cs="Times New Roman"/>
          <w:sz w:val="24"/>
          <w:szCs w:val="24"/>
        </w:rPr>
        <w:t>:</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број</w:t>
      </w:r>
      <w:proofErr w:type="gramEnd"/>
      <w:r w:rsidRPr="00595A24">
        <w:rPr>
          <w:rFonts w:ascii="Times New Roman" w:hAnsi="Times New Roman" w:cs="Times New Roman"/>
          <w:sz w:val="24"/>
          <w:szCs w:val="24"/>
        </w:rPr>
        <w:t xml:space="preserve"> бодова за окружно/регионално, односно градско такмичење и смотру:</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освојено прво место - 5 бодова,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освојено друго место - 4 бода,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освојено треће место - 3 бода;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број</w:t>
      </w:r>
      <w:proofErr w:type="gramEnd"/>
      <w:r w:rsidRPr="00595A24">
        <w:rPr>
          <w:rFonts w:ascii="Times New Roman" w:hAnsi="Times New Roman" w:cs="Times New Roman"/>
          <w:sz w:val="24"/>
          <w:szCs w:val="24"/>
        </w:rPr>
        <w:t xml:space="preserve"> бодова за републичко такмичење и смотру:</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освојено прво место - 8 бодова,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освојено друго место - 7 бодова,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освојено треће место - 6 бодова;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број</w:t>
      </w:r>
      <w:proofErr w:type="gramEnd"/>
      <w:r w:rsidRPr="00595A24">
        <w:rPr>
          <w:rFonts w:ascii="Times New Roman" w:hAnsi="Times New Roman" w:cs="Times New Roman"/>
          <w:sz w:val="24"/>
          <w:szCs w:val="24"/>
        </w:rPr>
        <w:t xml:space="preserve"> бодова за међународно такмичење:</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освојено прво место - 15 бодова,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освојено друго место - 12 бодова,</w:t>
      </w:r>
    </w:p>
    <w:p w:rsidR="00DC3F24" w:rsidRPr="00595A24" w:rsidRDefault="00DC3F24" w:rsidP="00595A24">
      <w:pPr>
        <w:jc w:val="both"/>
        <w:rPr>
          <w:rFonts w:ascii="Times New Roman" w:hAnsi="Times New Roman" w:cs="Times New Roman"/>
          <w:sz w:val="24"/>
          <w:szCs w:val="24"/>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w:t>
      </w:r>
      <w:proofErr w:type="gramEnd"/>
      <w:r w:rsidRPr="00595A24">
        <w:rPr>
          <w:rFonts w:ascii="Times New Roman" w:hAnsi="Times New Roman" w:cs="Times New Roman"/>
          <w:sz w:val="24"/>
          <w:szCs w:val="24"/>
        </w:rPr>
        <w:t xml:space="preserve"> освојено треће место - 10 бодова.</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Вреднује се резултат остварен у највишем рангу такмичења и смотри.</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Бодовање по оствареним резултатима на такмичењу и смотри врши се уколико у тој категорији запослени имају могућност учешћа у такмичењу.</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Приликом бодовања вреднују се резултати остварени у току рада оствареног у образовању.</w:t>
      </w:r>
      <w:proofErr w:type="gramEnd"/>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4. </w:t>
      </w:r>
      <w:proofErr w:type="gramStart"/>
      <w:r w:rsidRPr="00595A24">
        <w:rPr>
          <w:rFonts w:ascii="Times New Roman" w:hAnsi="Times New Roman" w:cs="Times New Roman"/>
          <w:sz w:val="24"/>
          <w:szCs w:val="24"/>
        </w:rPr>
        <w:t>педагошки</w:t>
      </w:r>
      <w:proofErr w:type="gramEnd"/>
      <w:r w:rsidRPr="00595A24">
        <w:rPr>
          <w:rFonts w:ascii="Times New Roman" w:hAnsi="Times New Roman" w:cs="Times New Roman"/>
          <w:sz w:val="24"/>
          <w:szCs w:val="24"/>
        </w:rPr>
        <w:t xml:space="preserve"> допринос у раду:</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рад</w:t>
      </w:r>
      <w:proofErr w:type="gramEnd"/>
      <w:r w:rsidRPr="00595A24">
        <w:rPr>
          <w:rFonts w:ascii="Times New Roman" w:hAnsi="Times New Roman" w:cs="Times New Roman"/>
          <w:sz w:val="24"/>
          <w:szCs w:val="24"/>
        </w:rPr>
        <w:t xml:space="preserve"> на изради уџбеника који су одобрени решењем министра: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аутор</w:t>
      </w:r>
      <w:proofErr w:type="gramEnd"/>
      <w:r w:rsidRPr="00595A24">
        <w:rPr>
          <w:rFonts w:ascii="Times New Roman" w:hAnsi="Times New Roman" w:cs="Times New Roman"/>
          <w:sz w:val="24"/>
          <w:szCs w:val="24"/>
        </w:rPr>
        <w:t xml:space="preserve"> - 7 бодова,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сарадник</w:t>
      </w:r>
      <w:proofErr w:type="gramEnd"/>
      <w:r w:rsidRPr="00595A24">
        <w:rPr>
          <w:rFonts w:ascii="Times New Roman" w:hAnsi="Times New Roman" w:cs="Times New Roman"/>
          <w:sz w:val="24"/>
          <w:szCs w:val="24"/>
        </w:rPr>
        <w:t xml:space="preserve"> на изради уџбеника - илустратор - 5 бодова,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рецензент</w:t>
      </w:r>
      <w:proofErr w:type="gramEnd"/>
      <w:r w:rsidRPr="00595A24">
        <w:rPr>
          <w:rFonts w:ascii="Times New Roman" w:hAnsi="Times New Roman" w:cs="Times New Roman"/>
          <w:sz w:val="24"/>
          <w:szCs w:val="24"/>
        </w:rPr>
        <w:t xml:space="preserve"> - 4 бода;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lastRenderedPageBreak/>
        <w:t xml:space="preserve">• </w:t>
      </w:r>
      <w:proofErr w:type="gramStart"/>
      <w:r w:rsidRPr="00595A24">
        <w:rPr>
          <w:rFonts w:ascii="Times New Roman" w:hAnsi="Times New Roman" w:cs="Times New Roman"/>
          <w:sz w:val="24"/>
          <w:szCs w:val="24"/>
        </w:rPr>
        <w:t>објављен</w:t>
      </w:r>
      <w:proofErr w:type="gramEnd"/>
      <w:r w:rsidRPr="00595A24">
        <w:rPr>
          <w:rFonts w:ascii="Times New Roman" w:hAnsi="Times New Roman" w:cs="Times New Roman"/>
          <w:sz w:val="24"/>
          <w:szCs w:val="24"/>
        </w:rPr>
        <w:t xml:space="preserve"> рад из струке у стручној домаћој или страној литератури - 1 бод;</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5. </w:t>
      </w:r>
      <w:proofErr w:type="gramStart"/>
      <w:r w:rsidRPr="00595A24">
        <w:rPr>
          <w:rFonts w:ascii="Times New Roman" w:hAnsi="Times New Roman" w:cs="Times New Roman"/>
          <w:sz w:val="24"/>
          <w:szCs w:val="24"/>
        </w:rPr>
        <w:t>здравствено</w:t>
      </w:r>
      <w:proofErr w:type="gramEnd"/>
      <w:r w:rsidRPr="00595A24">
        <w:rPr>
          <w:rFonts w:ascii="Times New Roman" w:hAnsi="Times New Roman" w:cs="Times New Roman"/>
          <w:sz w:val="24"/>
          <w:szCs w:val="24"/>
        </w:rPr>
        <w:t xml:space="preserve"> стање на основу налаза надлежне здравствене установе, односно надлежног фонда пензијског и инвалидског осигурања: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инвалид</w:t>
      </w:r>
      <w:proofErr w:type="gramEnd"/>
      <w:r w:rsidRPr="00595A24">
        <w:rPr>
          <w:rFonts w:ascii="Times New Roman" w:hAnsi="Times New Roman" w:cs="Times New Roman"/>
          <w:sz w:val="24"/>
          <w:szCs w:val="24"/>
        </w:rPr>
        <w:t xml:space="preserve"> друге категорије - 3 бода,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тешка</w:t>
      </w:r>
      <w:proofErr w:type="gramEnd"/>
      <w:r w:rsidRPr="00595A24">
        <w:rPr>
          <w:rFonts w:ascii="Times New Roman" w:hAnsi="Times New Roman" w:cs="Times New Roman"/>
          <w:sz w:val="24"/>
          <w:szCs w:val="24"/>
        </w:rPr>
        <w:t xml:space="preserve"> болест запосленог на основу конзилијарног налаза лекара надлежне здравствене установе - 3 бода,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запослени</w:t>
      </w:r>
      <w:proofErr w:type="gramEnd"/>
      <w:r w:rsidRPr="00595A24">
        <w:rPr>
          <w:rFonts w:ascii="Times New Roman" w:hAnsi="Times New Roman" w:cs="Times New Roman"/>
          <w:sz w:val="24"/>
          <w:szCs w:val="24"/>
        </w:rPr>
        <w:t xml:space="preserve"> који болује од професионалне болести - 2 бода.</w:t>
      </w:r>
    </w:p>
    <w:p w:rsidR="00DC3F24" w:rsidRPr="0008252F"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Бодовање по овом основу врши се само по једној од тачака која је најповољнија за запосленог.</w:t>
      </w:r>
      <w:proofErr w:type="gramEnd"/>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Члан 46а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Уколико више запослених има исти број бодова, примењује се бодовање по оба допунска критеријума и то:</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1. </w:t>
      </w:r>
      <w:proofErr w:type="gramStart"/>
      <w:r w:rsidRPr="00595A24">
        <w:rPr>
          <w:rFonts w:ascii="Times New Roman" w:hAnsi="Times New Roman" w:cs="Times New Roman"/>
          <w:sz w:val="24"/>
          <w:szCs w:val="24"/>
        </w:rPr>
        <w:t>имовно</w:t>
      </w:r>
      <w:proofErr w:type="gramEnd"/>
      <w:r w:rsidRPr="00595A24">
        <w:rPr>
          <w:rFonts w:ascii="Times New Roman" w:hAnsi="Times New Roman" w:cs="Times New Roman"/>
          <w:sz w:val="24"/>
          <w:szCs w:val="24"/>
        </w:rPr>
        <w:t xml:space="preserve"> стање:</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1) </w:t>
      </w:r>
      <w:proofErr w:type="gramStart"/>
      <w:r w:rsidRPr="00595A24">
        <w:rPr>
          <w:rFonts w:ascii="Times New Roman" w:hAnsi="Times New Roman" w:cs="Times New Roman"/>
          <w:sz w:val="24"/>
          <w:szCs w:val="24"/>
        </w:rPr>
        <w:t>ако</w:t>
      </w:r>
      <w:proofErr w:type="gramEnd"/>
      <w:r w:rsidRPr="00595A24">
        <w:rPr>
          <w:rFonts w:ascii="Times New Roman" w:hAnsi="Times New Roman" w:cs="Times New Roman"/>
          <w:sz w:val="24"/>
          <w:szCs w:val="24"/>
        </w:rPr>
        <w:t xml:space="preserve"> су укупна примања домаћинства по члану на нивоу или изнад републичког просека према последњем објављеном податку републичког органа надлежног за послове статистике - 0,5 бодова,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2) </w:t>
      </w:r>
      <w:proofErr w:type="gramStart"/>
      <w:r w:rsidRPr="00595A24">
        <w:rPr>
          <w:rFonts w:ascii="Times New Roman" w:hAnsi="Times New Roman" w:cs="Times New Roman"/>
          <w:sz w:val="24"/>
          <w:szCs w:val="24"/>
        </w:rPr>
        <w:t>ако</w:t>
      </w:r>
      <w:proofErr w:type="gramEnd"/>
      <w:r w:rsidRPr="00595A24">
        <w:rPr>
          <w:rFonts w:ascii="Times New Roman" w:hAnsi="Times New Roman" w:cs="Times New Roman"/>
          <w:sz w:val="24"/>
          <w:szCs w:val="24"/>
        </w:rPr>
        <w:t xml:space="preserve">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Код бодовања имовног стања, под породичним домаћинством сматрају се: брачни друг, деца и родитељи које запослени издржава.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2. </w:t>
      </w:r>
      <w:proofErr w:type="gramStart"/>
      <w:r w:rsidRPr="00595A24">
        <w:rPr>
          <w:rFonts w:ascii="Times New Roman" w:hAnsi="Times New Roman" w:cs="Times New Roman"/>
          <w:sz w:val="24"/>
          <w:szCs w:val="24"/>
        </w:rPr>
        <w:t>број</w:t>
      </w:r>
      <w:proofErr w:type="gramEnd"/>
      <w:r w:rsidRPr="00595A24">
        <w:rPr>
          <w:rFonts w:ascii="Times New Roman" w:hAnsi="Times New Roman" w:cs="Times New Roman"/>
          <w:sz w:val="24"/>
          <w:szCs w:val="24"/>
        </w:rPr>
        <w:t xml:space="preserve"> деце предшколског узраста, односно деце на редовном школовању до 26 година старости:</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1) </w:t>
      </w:r>
      <w:proofErr w:type="gramStart"/>
      <w:r w:rsidRPr="00595A24">
        <w:rPr>
          <w:rFonts w:ascii="Times New Roman" w:hAnsi="Times New Roman" w:cs="Times New Roman"/>
          <w:sz w:val="24"/>
          <w:szCs w:val="24"/>
        </w:rPr>
        <w:t>ако</w:t>
      </w:r>
      <w:proofErr w:type="gramEnd"/>
      <w:r w:rsidRPr="00595A24">
        <w:rPr>
          <w:rFonts w:ascii="Times New Roman" w:hAnsi="Times New Roman" w:cs="Times New Roman"/>
          <w:sz w:val="24"/>
          <w:szCs w:val="24"/>
        </w:rPr>
        <w:t xml:space="preserve"> запослени има једно дете - 1 бод,</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2) </w:t>
      </w:r>
      <w:proofErr w:type="gramStart"/>
      <w:r w:rsidRPr="00595A24">
        <w:rPr>
          <w:rFonts w:ascii="Times New Roman" w:hAnsi="Times New Roman" w:cs="Times New Roman"/>
          <w:sz w:val="24"/>
          <w:szCs w:val="24"/>
        </w:rPr>
        <w:t>ако</w:t>
      </w:r>
      <w:proofErr w:type="gramEnd"/>
      <w:r w:rsidRPr="00595A24">
        <w:rPr>
          <w:rFonts w:ascii="Times New Roman" w:hAnsi="Times New Roman" w:cs="Times New Roman"/>
          <w:sz w:val="24"/>
          <w:szCs w:val="24"/>
        </w:rPr>
        <w:t xml:space="preserve"> запослени има двоје деце - 3 бода,</w:t>
      </w:r>
    </w:p>
    <w:p w:rsidR="00DC3F24" w:rsidRPr="0008252F"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 xml:space="preserve">3) </w:t>
      </w:r>
      <w:proofErr w:type="gramStart"/>
      <w:r w:rsidRPr="00595A24">
        <w:rPr>
          <w:rFonts w:ascii="Times New Roman" w:hAnsi="Times New Roman" w:cs="Times New Roman"/>
          <w:sz w:val="24"/>
          <w:szCs w:val="24"/>
        </w:rPr>
        <w:t>ако</w:t>
      </w:r>
      <w:proofErr w:type="gramEnd"/>
      <w:r w:rsidRPr="00595A24">
        <w:rPr>
          <w:rFonts w:ascii="Times New Roman" w:hAnsi="Times New Roman" w:cs="Times New Roman"/>
          <w:sz w:val="24"/>
          <w:szCs w:val="24"/>
        </w:rPr>
        <w:t xml:space="preserve"> запослени има троје и више деце - 5 бодова.</w:t>
      </w:r>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Као дете на редовном школовању до 26 година старости сматра се и ученик завршног разреда основне и средње школе до краја школске године, односно до 31.</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августа</w:t>
      </w:r>
      <w:proofErr w:type="gramEnd"/>
      <w:r w:rsidRPr="00595A24">
        <w:rPr>
          <w:rFonts w:ascii="Times New Roman" w:hAnsi="Times New Roman" w:cs="Times New Roman"/>
          <w:sz w:val="24"/>
          <w:szCs w:val="24"/>
        </w:rPr>
        <w:t xml:space="preserve"> године у којој дете има својство редовног ученика завршног разреда.</w:t>
      </w:r>
    </w:p>
    <w:p w:rsidR="00DC3F24" w:rsidRPr="00595A24" w:rsidRDefault="00DC3F24" w:rsidP="00595A24">
      <w:pPr>
        <w:jc w:val="both"/>
        <w:rPr>
          <w:rFonts w:ascii="Times New Roman" w:hAnsi="Times New Roman" w:cs="Times New Roman"/>
          <w:sz w:val="24"/>
          <w:szCs w:val="24"/>
        </w:rPr>
      </w:pPr>
    </w:p>
    <w:p w:rsidR="00DC3F24" w:rsidRPr="0008252F" w:rsidRDefault="00DC3F24" w:rsidP="0008252F">
      <w:pPr>
        <w:jc w:val="center"/>
        <w:rPr>
          <w:rFonts w:ascii="Times New Roman" w:hAnsi="Times New Roman" w:cs="Times New Roman"/>
          <w:b/>
          <w:sz w:val="24"/>
          <w:szCs w:val="24"/>
        </w:rPr>
      </w:pPr>
      <w:r w:rsidRPr="0008252F">
        <w:rPr>
          <w:rFonts w:ascii="Times New Roman" w:hAnsi="Times New Roman" w:cs="Times New Roman"/>
          <w:b/>
          <w:sz w:val="24"/>
          <w:szCs w:val="24"/>
        </w:rPr>
        <w:lastRenderedPageBreak/>
        <w:t>Члан 47</w:t>
      </w:r>
    </w:p>
    <w:p w:rsidR="00DC3F24" w:rsidRPr="005F3800"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Поступак сачињавања ранг листе, начин проглашавања запосленог за чијим радом је престала потреба и његова права, мере за запошљавање, право на исплату отпремнине и сва друга питања везана за престанак потребе за радом запосленог, уређена су законом и посебним колективним уговором.</w:t>
      </w:r>
      <w:proofErr w:type="gramEnd"/>
    </w:p>
    <w:p w:rsidR="00DC3F24" w:rsidRPr="005F3800" w:rsidRDefault="00DC3F24" w:rsidP="005F3800">
      <w:pPr>
        <w:jc w:val="center"/>
        <w:rPr>
          <w:rFonts w:ascii="Times New Roman" w:hAnsi="Times New Roman" w:cs="Times New Roman"/>
          <w:b/>
          <w:sz w:val="24"/>
          <w:szCs w:val="24"/>
        </w:rPr>
      </w:pPr>
      <w:r w:rsidRPr="005F3800">
        <w:rPr>
          <w:rFonts w:ascii="Times New Roman" w:hAnsi="Times New Roman" w:cs="Times New Roman"/>
          <w:b/>
          <w:sz w:val="24"/>
          <w:szCs w:val="24"/>
        </w:rPr>
        <w:t>Одговорност запослених</w:t>
      </w:r>
    </w:p>
    <w:p w:rsidR="00DC3F24" w:rsidRPr="005F3800" w:rsidRDefault="00DC3F24" w:rsidP="005F3800">
      <w:pPr>
        <w:jc w:val="center"/>
        <w:rPr>
          <w:rFonts w:ascii="Times New Roman" w:hAnsi="Times New Roman" w:cs="Times New Roman"/>
          <w:b/>
          <w:sz w:val="24"/>
          <w:szCs w:val="24"/>
        </w:rPr>
      </w:pPr>
      <w:r w:rsidRPr="005F3800">
        <w:rPr>
          <w:rFonts w:ascii="Times New Roman" w:hAnsi="Times New Roman" w:cs="Times New Roman"/>
          <w:b/>
          <w:sz w:val="24"/>
          <w:szCs w:val="24"/>
        </w:rPr>
        <w:t>Члан 48</w:t>
      </w:r>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Запослени у току радног односа остварује права прописана законом и у обавези је да савесно и одговорно обавља послове на којима ради, поштује организацију рада и пословања у школи и захтеве и правила Школе у вези са испуњавањем радних обавеза.</w:t>
      </w:r>
      <w:proofErr w:type="gramEnd"/>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Запослени може да одговара за лакше повреде радних обавеза прописане и општим актом школе и законом и теже повреде радних обавеза и повреде забрана прописане Законом, као и за материјалну штету коју нанесе школи, намерно или крајњом непажњом, у складу са законом.</w:t>
      </w:r>
      <w:proofErr w:type="gramEnd"/>
    </w:p>
    <w:p w:rsidR="00DC3F24" w:rsidRPr="005F3800"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Мере које се могу изрећи за лакше и теже повреде радних обавеза и повреде забрана прописане су Законом.</w:t>
      </w:r>
      <w:proofErr w:type="gramEnd"/>
    </w:p>
    <w:p w:rsidR="00DC3F24" w:rsidRPr="005F3800" w:rsidRDefault="00DC3F24" w:rsidP="005F3800">
      <w:pPr>
        <w:jc w:val="center"/>
        <w:rPr>
          <w:rFonts w:ascii="Times New Roman" w:hAnsi="Times New Roman" w:cs="Times New Roman"/>
          <w:b/>
          <w:sz w:val="24"/>
          <w:szCs w:val="24"/>
        </w:rPr>
      </w:pPr>
      <w:r w:rsidRPr="005F3800">
        <w:rPr>
          <w:rFonts w:ascii="Times New Roman" w:hAnsi="Times New Roman" w:cs="Times New Roman"/>
          <w:b/>
          <w:sz w:val="24"/>
          <w:szCs w:val="24"/>
        </w:rPr>
        <w:t>Члан 49</w:t>
      </w:r>
    </w:p>
    <w:p w:rsidR="00DC3F24" w:rsidRPr="005F3800"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Директор установе покреће и води дисциплински поступак, доноси решење и изриче меру у дисциплинском поступку против запосленог.</w:t>
      </w:r>
      <w:proofErr w:type="gramEnd"/>
    </w:p>
    <w:p w:rsidR="00DC3F24" w:rsidRPr="005F3800"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О правима, обавезама и одговорностима директора одлучује школски одбор.</w:t>
      </w:r>
      <w:proofErr w:type="gramEnd"/>
    </w:p>
    <w:p w:rsidR="00DC3F24" w:rsidRPr="005F3800"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Начин вођења дисциплинског поступка, врсте и начин изрицања дисциплинских мера и сва друга питања од значаја за дисциплинску одговорност запослених уређене су Законом и општим актом Школе.</w:t>
      </w:r>
      <w:proofErr w:type="gramEnd"/>
    </w:p>
    <w:p w:rsidR="00DC3F24" w:rsidRPr="005F3800" w:rsidRDefault="00DC3F24" w:rsidP="005F3800">
      <w:pPr>
        <w:jc w:val="center"/>
        <w:rPr>
          <w:rFonts w:ascii="Times New Roman" w:hAnsi="Times New Roman" w:cs="Times New Roman"/>
          <w:b/>
          <w:sz w:val="24"/>
          <w:szCs w:val="24"/>
        </w:rPr>
      </w:pPr>
      <w:r w:rsidRPr="005F3800">
        <w:rPr>
          <w:rFonts w:ascii="Times New Roman" w:hAnsi="Times New Roman" w:cs="Times New Roman"/>
          <w:b/>
          <w:sz w:val="24"/>
          <w:szCs w:val="24"/>
        </w:rPr>
        <w:t>Престанак радног односа</w:t>
      </w:r>
    </w:p>
    <w:p w:rsidR="00DC3F24" w:rsidRPr="005F3800" w:rsidRDefault="00DC3F24" w:rsidP="005F3800">
      <w:pPr>
        <w:jc w:val="center"/>
        <w:rPr>
          <w:rFonts w:ascii="Times New Roman" w:hAnsi="Times New Roman" w:cs="Times New Roman"/>
          <w:b/>
          <w:sz w:val="24"/>
          <w:szCs w:val="24"/>
        </w:rPr>
      </w:pPr>
      <w:r w:rsidRPr="005F3800">
        <w:rPr>
          <w:rFonts w:ascii="Times New Roman" w:hAnsi="Times New Roman" w:cs="Times New Roman"/>
          <w:b/>
          <w:sz w:val="24"/>
          <w:szCs w:val="24"/>
        </w:rPr>
        <w:t>Члан 50</w:t>
      </w:r>
    </w:p>
    <w:p w:rsidR="005F3800" w:rsidRDefault="00DC3F24" w:rsidP="00595A24">
      <w:pPr>
        <w:jc w:val="both"/>
        <w:rPr>
          <w:rFonts w:ascii="Times New Roman" w:hAnsi="Times New Roman" w:cs="Times New Roman"/>
          <w:sz w:val="24"/>
          <w:szCs w:val="24"/>
          <w:lang w:val="sr-Cyrl-RS"/>
        </w:rPr>
      </w:pPr>
      <w:r w:rsidRPr="00595A24">
        <w:rPr>
          <w:rFonts w:ascii="Times New Roman" w:hAnsi="Times New Roman" w:cs="Times New Roman"/>
          <w:sz w:val="24"/>
          <w:szCs w:val="24"/>
        </w:rPr>
        <w:t>Радни однос запослених престаје истеком рока на који је заснован, када наврши 65 година живота и најмање 15 година стажа осигурања, споразумом са директором, отказом уговора о раду од стране запосленог или директора, изрицањем коначне мере престанка радног односа у дисциплинском поступку, смрћу запосленог и у другим случајевима, у складу са законом, на основу решења директора.</w:t>
      </w:r>
    </w:p>
    <w:p w:rsidR="00DC3F24" w:rsidRPr="005F3800"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lastRenderedPageBreak/>
        <w:t>Запосленом престаје радни однос ако се у току радног односа утврди да не испуњава услове из члана 139.</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став</w:t>
      </w:r>
      <w:proofErr w:type="gramEnd"/>
      <w:r w:rsidRPr="00595A24">
        <w:rPr>
          <w:rFonts w:ascii="Times New Roman" w:hAnsi="Times New Roman" w:cs="Times New Roman"/>
          <w:sz w:val="24"/>
          <w:szCs w:val="24"/>
        </w:rPr>
        <w:t xml:space="preserve"> 1. </w:t>
      </w:r>
      <w:proofErr w:type="gramStart"/>
      <w:r w:rsidRPr="00595A24">
        <w:rPr>
          <w:rFonts w:ascii="Times New Roman" w:hAnsi="Times New Roman" w:cs="Times New Roman"/>
          <w:sz w:val="24"/>
          <w:szCs w:val="24"/>
        </w:rPr>
        <w:t>Закона или ако одбије да се подвргне здравственом прегледу у надлежној здравственој установи на захтев директора.</w:t>
      </w:r>
      <w:proofErr w:type="gramEnd"/>
    </w:p>
    <w:p w:rsidR="00DC3F24" w:rsidRPr="005F3800"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Запослени коме престане радни однос из разлога утврђеног чланом 139.</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став</w:t>
      </w:r>
      <w:proofErr w:type="gramEnd"/>
      <w:r w:rsidRPr="00595A24">
        <w:rPr>
          <w:rFonts w:ascii="Times New Roman" w:hAnsi="Times New Roman" w:cs="Times New Roman"/>
          <w:sz w:val="24"/>
          <w:szCs w:val="24"/>
        </w:rPr>
        <w:t xml:space="preserve"> 1. </w:t>
      </w:r>
      <w:proofErr w:type="gramStart"/>
      <w:r w:rsidRPr="00595A24">
        <w:rPr>
          <w:rFonts w:ascii="Times New Roman" w:hAnsi="Times New Roman" w:cs="Times New Roman"/>
          <w:sz w:val="24"/>
          <w:szCs w:val="24"/>
        </w:rPr>
        <w:t>тачка</w:t>
      </w:r>
      <w:proofErr w:type="gramEnd"/>
      <w:r w:rsidRPr="00595A24">
        <w:rPr>
          <w:rFonts w:ascii="Times New Roman" w:hAnsi="Times New Roman" w:cs="Times New Roman"/>
          <w:sz w:val="24"/>
          <w:szCs w:val="24"/>
        </w:rPr>
        <w:t xml:space="preserve"> 2) Закона, остварује право на отпремнину.</w:t>
      </w:r>
    </w:p>
    <w:p w:rsidR="00DC3F24" w:rsidRPr="005F3800"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Висина отпремнине из става 3.</w:t>
      </w:r>
      <w:proofErr w:type="gramEnd"/>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овог</w:t>
      </w:r>
      <w:proofErr w:type="gramEnd"/>
      <w:r w:rsidRPr="00595A24">
        <w:rPr>
          <w:rFonts w:ascii="Times New Roman" w:hAnsi="Times New Roman" w:cs="Times New Roman"/>
          <w:sz w:val="24"/>
          <w:szCs w:val="24"/>
        </w:rPr>
        <w:t xml:space="preserve"> члана утврђује се општим актом Школе, с тим што не може бити нижа од збира трећине плате запосленог за сваку навршену годину рада у радном односу у Школи.</w:t>
      </w:r>
    </w:p>
    <w:p w:rsidR="00DC3F24" w:rsidRPr="005F3800"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Радни однос запослених у установи може престати независно од његове воље или воље директора у случајевима прописаним законом.</w:t>
      </w:r>
      <w:proofErr w:type="gramEnd"/>
    </w:p>
    <w:p w:rsidR="00DC3F24" w:rsidRPr="005F3800" w:rsidRDefault="00DC3F24" w:rsidP="005F3800">
      <w:pPr>
        <w:jc w:val="center"/>
        <w:rPr>
          <w:rFonts w:ascii="Times New Roman" w:hAnsi="Times New Roman" w:cs="Times New Roman"/>
          <w:b/>
          <w:sz w:val="24"/>
          <w:szCs w:val="24"/>
        </w:rPr>
      </w:pPr>
      <w:r w:rsidRPr="005F3800">
        <w:rPr>
          <w:rFonts w:ascii="Times New Roman" w:hAnsi="Times New Roman" w:cs="Times New Roman"/>
          <w:b/>
          <w:sz w:val="24"/>
          <w:szCs w:val="24"/>
        </w:rPr>
        <w:t>Прелазне и завршне одредбе</w:t>
      </w:r>
    </w:p>
    <w:p w:rsidR="00DC3F24" w:rsidRPr="005F3800" w:rsidRDefault="00DC3F24" w:rsidP="005F3800">
      <w:pPr>
        <w:jc w:val="center"/>
        <w:rPr>
          <w:rFonts w:ascii="Times New Roman" w:hAnsi="Times New Roman" w:cs="Times New Roman"/>
          <w:b/>
          <w:sz w:val="24"/>
          <w:szCs w:val="24"/>
        </w:rPr>
      </w:pPr>
      <w:r w:rsidRPr="005F3800">
        <w:rPr>
          <w:rFonts w:ascii="Times New Roman" w:hAnsi="Times New Roman" w:cs="Times New Roman"/>
          <w:b/>
          <w:sz w:val="24"/>
          <w:szCs w:val="24"/>
        </w:rPr>
        <w:t>Члан 51</w:t>
      </w:r>
    </w:p>
    <w:p w:rsidR="00DC3F24" w:rsidRPr="005F3800" w:rsidRDefault="00DC3F24" w:rsidP="00595A24">
      <w:pPr>
        <w:jc w:val="both"/>
        <w:rPr>
          <w:rFonts w:ascii="Times New Roman" w:hAnsi="Times New Roman" w:cs="Times New Roman"/>
          <w:sz w:val="24"/>
          <w:szCs w:val="24"/>
          <w:lang w:val="sr-Cyrl-RS"/>
        </w:rPr>
      </w:pPr>
      <w:proofErr w:type="gramStart"/>
      <w:r w:rsidRPr="00595A24">
        <w:rPr>
          <w:rFonts w:ascii="Times New Roman" w:hAnsi="Times New Roman" w:cs="Times New Roman"/>
          <w:sz w:val="24"/>
          <w:szCs w:val="24"/>
        </w:rPr>
        <w:t>Поступак измена и допуна овог правилника спроводи се на исти начин и по поступку прописаном за његово доношење.</w:t>
      </w:r>
      <w:proofErr w:type="gramEnd"/>
    </w:p>
    <w:p w:rsidR="00DC3F24" w:rsidRPr="005F3800" w:rsidRDefault="00DC3F24" w:rsidP="005F3800">
      <w:pPr>
        <w:jc w:val="center"/>
        <w:rPr>
          <w:rFonts w:ascii="Times New Roman" w:hAnsi="Times New Roman" w:cs="Times New Roman"/>
          <w:b/>
          <w:sz w:val="24"/>
          <w:szCs w:val="24"/>
        </w:rPr>
      </w:pPr>
      <w:r w:rsidRPr="005F3800">
        <w:rPr>
          <w:rFonts w:ascii="Times New Roman" w:hAnsi="Times New Roman" w:cs="Times New Roman"/>
          <w:b/>
          <w:sz w:val="24"/>
          <w:szCs w:val="24"/>
        </w:rPr>
        <w:t>Члан 52</w:t>
      </w:r>
    </w:p>
    <w:p w:rsidR="00DC3F24" w:rsidRPr="00595A24" w:rsidRDefault="00DC3F24" w:rsidP="00595A24">
      <w:pPr>
        <w:jc w:val="both"/>
        <w:rPr>
          <w:rFonts w:ascii="Times New Roman" w:hAnsi="Times New Roman" w:cs="Times New Roman"/>
          <w:sz w:val="24"/>
          <w:szCs w:val="24"/>
        </w:rPr>
      </w:pPr>
      <w:r w:rsidRPr="00595A24">
        <w:rPr>
          <w:rFonts w:ascii="Times New Roman" w:hAnsi="Times New Roman" w:cs="Times New Roman"/>
          <w:sz w:val="24"/>
          <w:szCs w:val="24"/>
        </w:rPr>
        <w:t>Даном ступања на снагу овог правилника престаје да важи</w:t>
      </w:r>
      <w:r w:rsidR="005F3800">
        <w:rPr>
          <w:rFonts w:ascii="Times New Roman" w:hAnsi="Times New Roman" w:cs="Times New Roman"/>
          <w:sz w:val="24"/>
          <w:szCs w:val="24"/>
          <w:lang w:val="sr-Cyrl-RS"/>
        </w:rPr>
        <w:t xml:space="preserve"> Правилник о раду Машинске школе „Космај</w:t>
      </w:r>
      <w:proofErr w:type="gramStart"/>
      <w:r w:rsidR="005F3800">
        <w:rPr>
          <w:rFonts w:ascii="Times New Roman" w:hAnsi="Times New Roman" w:cs="Times New Roman"/>
          <w:sz w:val="24"/>
          <w:szCs w:val="24"/>
          <w:lang w:val="sr-Cyrl-RS"/>
        </w:rPr>
        <w:t>“ у</w:t>
      </w:r>
      <w:proofErr w:type="gramEnd"/>
      <w:r w:rsidR="005F3800">
        <w:rPr>
          <w:rFonts w:ascii="Times New Roman" w:hAnsi="Times New Roman" w:cs="Times New Roman"/>
          <w:sz w:val="24"/>
          <w:szCs w:val="24"/>
          <w:lang w:val="sr-Cyrl-RS"/>
        </w:rPr>
        <w:t xml:space="preserve"> Сопоту, Број: 258.</w:t>
      </w:r>
      <w:r w:rsidRPr="00595A24">
        <w:rPr>
          <w:rFonts w:ascii="Times New Roman" w:hAnsi="Times New Roman" w:cs="Times New Roman"/>
          <w:sz w:val="24"/>
          <w:szCs w:val="24"/>
        </w:rPr>
        <w:t xml:space="preserve"> </w:t>
      </w:r>
      <w:proofErr w:type="gramStart"/>
      <w:r w:rsidRPr="00595A24">
        <w:rPr>
          <w:rFonts w:ascii="Times New Roman" w:hAnsi="Times New Roman" w:cs="Times New Roman"/>
          <w:sz w:val="24"/>
          <w:szCs w:val="24"/>
        </w:rPr>
        <w:t>доне</w:t>
      </w:r>
      <w:r w:rsidR="005F3800">
        <w:rPr>
          <w:rFonts w:ascii="Times New Roman" w:hAnsi="Times New Roman" w:cs="Times New Roman"/>
          <w:sz w:val="24"/>
          <w:szCs w:val="24"/>
        </w:rPr>
        <w:t>т</w:t>
      </w:r>
      <w:proofErr w:type="gramEnd"/>
      <w:r w:rsidR="005F3800">
        <w:rPr>
          <w:rFonts w:ascii="Times New Roman" w:hAnsi="Times New Roman" w:cs="Times New Roman"/>
          <w:sz w:val="24"/>
          <w:szCs w:val="24"/>
        </w:rPr>
        <w:t xml:space="preserve"> </w:t>
      </w:r>
      <w:r w:rsidR="005F3800">
        <w:rPr>
          <w:rFonts w:ascii="Times New Roman" w:hAnsi="Times New Roman" w:cs="Times New Roman"/>
          <w:sz w:val="24"/>
          <w:szCs w:val="24"/>
          <w:lang w:val="sr-Cyrl-RS"/>
        </w:rPr>
        <w:t xml:space="preserve">дана 01.07.2022. </w:t>
      </w:r>
      <w:proofErr w:type="gramStart"/>
      <w:r w:rsidRPr="00595A24">
        <w:rPr>
          <w:rFonts w:ascii="Times New Roman" w:hAnsi="Times New Roman" w:cs="Times New Roman"/>
          <w:sz w:val="24"/>
          <w:szCs w:val="24"/>
        </w:rPr>
        <w:t>године</w:t>
      </w:r>
      <w:proofErr w:type="gramEnd"/>
      <w:r w:rsidRPr="00595A24">
        <w:rPr>
          <w:rFonts w:ascii="Times New Roman" w:hAnsi="Times New Roman" w:cs="Times New Roman"/>
          <w:sz w:val="24"/>
          <w:szCs w:val="24"/>
        </w:rPr>
        <w:t>.</w:t>
      </w:r>
    </w:p>
    <w:p w:rsidR="00DC3F24" w:rsidRPr="00595A24" w:rsidRDefault="00DC3F24" w:rsidP="00595A24">
      <w:pPr>
        <w:jc w:val="both"/>
        <w:rPr>
          <w:rFonts w:ascii="Times New Roman" w:hAnsi="Times New Roman" w:cs="Times New Roman"/>
          <w:sz w:val="24"/>
          <w:szCs w:val="24"/>
        </w:rPr>
      </w:pPr>
    </w:p>
    <w:p w:rsidR="00DC3F24" w:rsidRPr="00595A24" w:rsidRDefault="00DC3F24" w:rsidP="00595A24">
      <w:pPr>
        <w:jc w:val="both"/>
        <w:rPr>
          <w:rFonts w:ascii="Times New Roman" w:hAnsi="Times New Roman" w:cs="Times New Roman"/>
          <w:sz w:val="24"/>
          <w:szCs w:val="24"/>
        </w:rPr>
      </w:pPr>
      <w:proofErr w:type="gramStart"/>
      <w:r w:rsidRPr="00595A24">
        <w:rPr>
          <w:rFonts w:ascii="Times New Roman" w:hAnsi="Times New Roman" w:cs="Times New Roman"/>
          <w:sz w:val="24"/>
          <w:szCs w:val="24"/>
        </w:rPr>
        <w:t>Правилник ступа на снагу осмог дана од дана доношења и објављивања на огласној табли Школе.</w:t>
      </w:r>
      <w:proofErr w:type="gramEnd"/>
    </w:p>
    <w:p w:rsidR="00DC3F24" w:rsidRPr="00595A24" w:rsidRDefault="00DC3F24" w:rsidP="00595A24">
      <w:pPr>
        <w:jc w:val="both"/>
        <w:rPr>
          <w:rFonts w:ascii="Times New Roman" w:hAnsi="Times New Roman" w:cs="Times New Roman"/>
          <w:sz w:val="24"/>
          <w:szCs w:val="24"/>
        </w:rPr>
      </w:pPr>
    </w:p>
    <w:p w:rsidR="00DC3F24" w:rsidRPr="005F3800" w:rsidRDefault="00DC3F24" w:rsidP="00595A24">
      <w:pPr>
        <w:jc w:val="both"/>
        <w:rPr>
          <w:rFonts w:ascii="Times New Roman" w:hAnsi="Times New Roman" w:cs="Times New Roman"/>
          <w:sz w:val="24"/>
          <w:szCs w:val="24"/>
          <w:lang w:val="sr-Cyrl-RS"/>
        </w:rPr>
      </w:pPr>
    </w:p>
    <w:p w:rsidR="00DC3F24" w:rsidRPr="00595A24" w:rsidRDefault="00DC3F24" w:rsidP="00595A24">
      <w:pPr>
        <w:jc w:val="both"/>
        <w:rPr>
          <w:rFonts w:ascii="Times New Roman" w:hAnsi="Times New Roman" w:cs="Times New Roman"/>
          <w:sz w:val="24"/>
          <w:szCs w:val="24"/>
        </w:rPr>
      </w:pPr>
      <w:r w:rsidRPr="00595A24">
        <w:rPr>
          <w:rFonts w:ascii="Times New Roman" w:hAnsi="Times New Roman" w:cs="Times New Roman"/>
          <w:sz w:val="24"/>
          <w:szCs w:val="24"/>
        </w:rPr>
        <w:t> </w:t>
      </w:r>
    </w:p>
    <w:p w:rsidR="00DC3F24" w:rsidRPr="00595A24" w:rsidRDefault="00DC3F24" w:rsidP="00595A24">
      <w:pPr>
        <w:jc w:val="both"/>
        <w:rPr>
          <w:rFonts w:ascii="Times New Roman" w:hAnsi="Times New Roman" w:cs="Times New Roman"/>
          <w:sz w:val="24"/>
          <w:szCs w:val="24"/>
        </w:rPr>
      </w:pPr>
    </w:p>
    <w:p w:rsidR="005F3800" w:rsidRPr="005F3800" w:rsidRDefault="005F3800" w:rsidP="005F3800">
      <w:pPr>
        <w:pStyle w:val="NoSpacing"/>
        <w:rPr>
          <w:rFonts w:ascii="Times New Roman" w:hAnsi="Times New Roman" w:cs="Times New Roman"/>
          <w:sz w:val="24"/>
          <w:szCs w:val="24"/>
          <w:lang w:val="sr-Cyrl-RS"/>
        </w:rPr>
      </w:pPr>
      <w:r w:rsidRPr="005F3800">
        <w:rPr>
          <w:rFonts w:ascii="Times New Roman" w:hAnsi="Times New Roman" w:cs="Times New Roman"/>
          <w:sz w:val="24"/>
          <w:szCs w:val="24"/>
          <w:lang w:val="sr-Cyrl-RS"/>
        </w:rPr>
        <w:t xml:space="preserve">                                                                                                        </w:t>
      </w:r>
      <w:r w:rsidR="00DC3F24" w:rsidRPr="005F3800">
        <w:rPr>
          <w:rFonts w:ascii="Times New Roman" w:hAnsi="Times New Roman" w:cs="Times New Roman"/>
          <w:sz w:val="24"/>
          <w:szCs w:val="24"/>
        </w:rPr>
        <w:t xml:space="preserve">ПРЕДСЕДНИК </w:t>
      </w:r>
    </w:p>
    <w:p w:rsidR="00DC3F24" w:rsidRPr="005F3800" w:rsidRDefault="005F3800" w:rsidP="005F3800">
      <w:pPr>
        <w:pStyle w:val="NoSpacing"/>
        <w:rPr>
          <w:rFonts w:ascii="Times New Roman" w:hAnsi="Times New Roman" w:cs="Times New Roman"/>
          <w:sz w:val="24"/>
          <w:szCs w:val="24"/>
        </w:rPr>
      </w:pPr>
      <w:r w:rsidRPr="005F3800">
        <w:rPr>
          <w:rFonts w:ascii="Times New Roman" w:hAnsi="Times New Roman" w:cs="Times New Roman"/>
          <w:sz w:val="24"/>
          <w:szCs w:val="24"/>
          <w:lang w:val="sr-Cyrl-RS"/>
        </w:rPr>
        <w:t xml:space="preserve">                                                                                                  </w:t>
      </w:r>
      <w:r w:rsidR="00DC3F24" w:rsidRPr="005F3800">
        <w:rPr>
          <w:rFonts w:ascii="Times New Roman" w:hAnsi="Times New Roman" w:cs="Times New Roman"/>
          <w:sz w:val="24"/>
          <w:szCs w:val="24"/>
        </w:rPr>
        <w:t>ШКОЛСКОГ ОДБОРА</w:t>
      </w:r>
    </w:p>
    <w:p w:rsidR="00DC3F24" w:rsidRPr="005F3800" w:rsidRDefault="005F3800" w:rsidP="005F3800">
      <w:pPr>
        <w:pStyle w:val="NoSpacing"/>
        <w:rPr>
          <w:rFonts w:ascii="Times New Roman" w:hAnsi="Times New Roman" w:cs="Times New Roman"/>
          <w:sz w:val="24"/>
          <w:szCs w:val="24"/>
          <w:lang w:val="sr-Cyrl-RS"/>
        </w:rPr>
      </w:pPr>
      <w:r>
        <w:rPr>
          <w:lang w:val="sr-Cyrl-RS"/>
        </w:rPr>
        <w:t xml:space="preserve">                                                                                                                       </w:t>
      </w:r>
      <w:r>
        <w:rPr>
          <w:rFonts w:ascii="Times New Roman" w:hAnsi="Times New Roman" w:cs="Times New Roman"/>
          <w:sz w:val="24"/>
          <w:szCs w:val="24"/>
          <w:lang w:val="sr-Cyrl-RS"/>
        </w:rPr>
        <w:t>___________________</w:t>
      </w:r>
    </w:p>
    <w:p w:rsidR="005F3800" w:rsidRPr="005F3800" w:rsidRDefault="005F3800" w:rsidP="005F3800">
      <w:pPr>
        <w:pStyle w:val="NoSpacing"/>
        <w:rPr>
          <w:rFonts w:ascii="Times New Roman" w:hAnsi="Times New Roman" w:cs="Times New Roman"/>
          <w:sz w:val="24"/>
          <w:szCs w:val="24"/>
          <w:lang w:val="sr-Cyrl-RS"/>
        </w:rPr>
      </w:pPr>
      <w:r w:rsidRPr="005F380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5F3800">
        <w:rPr>
          <w:rFonts w:ascii="Times New Roman" w:hAnsi="Times New Roman" w:cs="Times New Roman"/>
          <w:sz w:val="24"/>
          <w:szCs w:val="24"/>
          <w:lang w:val="sr-Cyrl-RS"/>
        </w:rPr>
        <w:t>Новица Миљковић</w:t>
      </w:r>
    </w:p>
    <w:p w:rsidR="00DC3F24" w:rsidRPr="00E94E2C" w:rsidRDefault="00DC3F24" w:rsidP="00595A24">
      <w:pPr>
        <w:jc w:val="both"/>
        <w:rPr>
          <w:rFonts w:ascii="Times New Roman" w:hAnsi="Times New Roman" w:cs="Times New Roman"/>
          <w:sz w:val="24"/>
          <w:szCs w:val="24"/>
          <w:lang w:val="sr-Cyrl-RS"/>
        </w:rPr>
      </w:pPr>
    </w:p>
    <w:sectPr w:rsidR="00DC3F24" w:rsidRPr="00E94E2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54" w:rsidRDefault="003A5F54" w:rsidP="005427C6">
      <w:pPr>
        <w:spacing w:after="0" w:line="240" w:lineRule="auto"/>
      </w:pPr>
      <w:r>
        <w:separator/>
      </w:r>
    </w:p>
  </w:endnote>
  <w:endnote w:type="continuationSeparator" w:id="0">
    <w:p w:rsidR="003A5F54" w:rsidRDefault="003A5F54" w:rsidP="0054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54" w:rsidRDefault="003A5F54" w:rsidP="005427C6">
      <w:pPr>
        <w:spacing w:after="0" w:line="240" w:lineRule="auto"/>
      </w:pPr>
      <w:r>
        <w:separator/>
      </w:r>
    </w:p>
  </w:footnote>
  <w:footnote w:type="continuationSeparator" w:id="0">
    <w:p w:rsidR="003A5F54" w:rsidRDefault="003A5F54" w:rsidP="005427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24"/>
    <w:rsid w:val="0008252F"/>
    <w:rsid w:val="003A5F54"/>
    <w:rsid w:val="005427C6"/>
    <w:rsid w:val="00544376"/>
    <w:rsid w:val="00567144"/>
    <w:rsid w:val="00595A24"/>
    <w:rsid w:val="005F3800"/>
    <w:rsid w:val="00624434"/>
    <w:rsid w:val="00907E7E"/>
    <w:rsid w:val="009134CF"/>
    <w:rsid w:val="00AD75BD"/>
    <w:rsid w:val="00CC0893"/>
    <w:rsid w:val="00DC3F24"/>
    <w:rsid w:val="00E94E2C"/>
    <w:rsid w:val="00F8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800"/>
    <w:pPr>
      <w:spacing w:after="0" w:line="240" w:lineRule="auto"/>
    </w:pPr>
  </w:style>
  <w:style w:type="paragraph" w:styleId="Header">
    <w:name w:val="header"/>
    <w:basedOn w:val="Normal"/>
    <w:link w:val="HeaderChar"/>
    <w:uiPriority w:val="99"/>
    <w:unhideWhenUsed/>
    <w:rsid w:val="00542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7C6"/>
  </w:style>
  <w:style w:type="paragraph" w:styleId="Footer">
    <w:name w:val="footer"/>
    <w:basedOn w:val="Normal"/>
    <w:link w:val="FooterChar"/>
    <w:uiPriority w:val="99"/>
    <w:unhideWhenUsed/>
    <w:rsid w:val="00542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7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800"/>
    <w:pPr>
      <w:spacing w:after="0" w:line="240" w:lineRule="auto"/>
    </w:pPr>
  </w:style>
  <w:style w:type="paragraph" w:styleId="Header">
    <w:name w:val="header"/>
    <w:basedOn w:val="Normal"/>
    <w:link w:val="HeaderChar"/>
    <w:uiPriority w:val="99"/>
    <w:unhideWhenUsed/>
    <w:rsid w:val="00542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7C6"/>
  </w:style>
  <w:style w:type="paragraph" w:styleId="Footer">
    <w:name w:val="footer"/>
    <w:basedOn w:val="Normal"/>
    <w:link w:val="FooterChar"/>
    <w:uiPriority w:val="99"/>
    <w:unhideWhenUsed/>
    <w:rsid w:val="00542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5234B-8486-45A5-9BDF-FFC71F32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5437</Words>
  <Characters>30996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3</cp:revision>
  <dcterms:created xsi:type="dcterms:W3CDTF">2024-04-22T11:19:00Z</dcterms:created>
  <dcterms:modified xsi:type="dcterms:W3CDTF">2024-04-24T07:45:00Z</dcterms:modified>
</cp:coreProperties>
</file>