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B1" w:rsidRPr="005124B1" w:rsidRDefault="005124B1" w:rsidP="005124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E417B3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7B3">
        <w:rPr>
          <w:rFonts w:ascii="Times New Roman" w:hAnsi="Times New Roman" w:cs="Times New Roman"/>
          <w:sz w:val="24"/>
          <w:szCs w:val="24"/>
        </w:rPr>
        <w:t>На основу члана 119.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7B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417B3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 1) Закона о основама система образовања и васпитања ("Сл. гласник РС", бр. 88/2017, 27/2018-др. закон, 10/2019, 27/2018-др. закон, 6/2020 и 129/2021 - даље: Закон) и члана 29. </w:t>
      </w:r>
      <w:proofErr w:type="gramStart"/>
      <w:r w:rsidRPr="00E417B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417B3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 1)  Статута Машинске школе „Космај“ Сопот, бр. </w:t>
      </w:r>
      <w:proofErr w:type="gramStart"/>
      <w:r w:rsidRPr="00E417B3">
        <w:rPr>
          <w:rFonts w:ascii="Times New Roman" w:hAnsi="Times New Roman" w:cs="Times New Roman"/>
          <w:sz w:val="24"/>
          <w:szCs w:val="24"/>
        </w:rPr>
        <w:t>158 од 20.04.2022.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7B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, дана __________ 2022. </w:t>
      </w:r>
      <w:proofErr w:type="gramStart"/>
      <w:r w:rsidRPr="00E417B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417B3">
        <w:rPr>
          <w:rFonts w:ascii="Times New Roman" w:hAnsi="Times New Roman" w:cs="Times New Roman"/>
          <w:sz w:val="24"/>
          <w:szCs w:val="24"/>
        </w:rPr>
        <w:t xml:space="preserve">, Школски одбор донео је  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7B3" w:rsidRPr="00E417B3" w:rsidRDefault="00E417B3" w:rsidP="00E417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7B3">
        <w:rPr>
          <w:rFonts w:ascii="Times New Roman" w:hAnsi="Times New Roman" w:cs="Times New Roman"/>
          <w:b/>
          <w:sz w:val="24"/>
          <w:szCs w:val="24"/>
        </w:rPr>
        <w:t>ПРАВИЛНИК О ВАНРЕДНИМ УЧЕНИЦИМА</w:t>
      </w:r>
    </w:p>
    <w:p w:rsidR="005124B1" w:rsidRDefault="00E417B3" w:rsidP="00E417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7B3">
        <w:rPr>
          <w:rFonts w:ascii="Times New Roman" w:hAnsi="Times New Roman" w:cs="Times New Roman"/>
          <w:b/>
          <w:sz w:val="24"/>
          <w:szCs w:val="24"/>
          <w:lang w:val="sr-Cyrl-RS"/>
        </w:rPr>
        <w:t>МАШИНСКЕ ШКОЛЕ „КОСМАЈ“ У СОПОТУ</w:t>
      </w:r>
    </w:p>
    <w:p w:rsidR="00E417B3" w:rsidRDefault="00E417B3" w:rsidP="00E417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17B3" w:rsidRPr="00E417B3" w:rsidRDefault="00E417B3" w:rsidP="00E417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Ванредан ученик је лице које је у првом разреду средњег образовања и васпитања и образовања за рад старије од 17 година.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Средње образовање редовних и ванредних ученика је бесплатно у складу са Законом и посебним законом.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>Изузетно, и лице млађе од 17 година стиче средње образовање и образовање за рад у својству ванредног ученика уз сагласност министра надлежног за образовање ако се лице: професионално бави спортом; ако лицу природа болести не дозвољава редовно похађање наставе; у другим околностима које су оправдане а не дозвољавају редовно похађање наставе.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>Лице које је стекло средње образовање и жели да се преквалификује или доквалификује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плаћа школарину, осим ако то чини из здравствених разлога.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Висину школарине утврђује министарство надлежно за послове образовања и васпитања, зависно од врсте образовања.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Лица старија од 17 година могу се ослободити плаћања школарине, због тешке материјалне ситуације.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Својство ванредног ученика стиче се уписом у школу сваке школске године, под условима утврђеним законом.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lastRenderedPageBreak/>
        <w:t>Ванредни ученик има право да се упише у одговарајући разред у току школске године и не може завршити започети разред у року краћем од годину дана.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Редован ученик може упоредо да се школује на другом програму, односно за други образовни профил, као ванредан ученик, уз обавезно плаћање накнаде стварних трошкова.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2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Ванредни ученик се уписује у средњу школу ради завршетка започетог школовања, а након завршеног средњег образовања и васпитања - ради преквалификације, доквалификације.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Ученик завршног разреда који не положи поправни, завршни или матурски испит завршава започето образовање у истој школи у својству ванредног ученика, полагањем испита уз накнаду стварних трошкова полагања, коју школа утврди.</w:t>
      </w:r>
      <w:proofErr w:type="gramEnd"/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>Ученик коме је одобрен прелазак у другу школу, односно други образовни профил у складу са Законом,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савлађује, у роковима утврђеним решењем, у складу са општим актом школе.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Лице уписано у школу ради преквалификације полаже испите из стручних предмета које одреди комисија коју чине чланови наставничког већа школе, именовани решењем директора.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>Лице уписано у школу ради доквалификације полаже допунске испите из предмета чији садржаји нису претежно исти, из предмета који нису били утврђени школским програмом, односно наставним планом и програмом и испите завршног разреда, о чему одлуку доноси комисија коју чине чланови наставничког већа школе, именовани решењем директора.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3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Ванредни ученик полаже испите и извршава друге утврђене обавезе.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>Ванредни ученик може да полаже испите у следећим испитним роковима: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октобарском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,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јануарском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,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априлском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,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јунском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и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августовском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.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4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Први испитни рок у школској години је октобарски испитни рок.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Ванредни ученик може да приступи полагању испита под условом да је поднео пријаву за полагање испита и да је уз пријаву приложио доказ о уплати накнаде за полагање испита.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Накнада трошкова испита ванредних ученика уређује се општим актом школе.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На висину накнаде сагласност даје министарство надлежно за област просвете (даље: Министарство).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Пријаву за полагање испита ванредни ученик подноси на прописаном обрасцу, за сваки испит посебно.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Пријава се подноси секретаријату школе.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5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Ученици раде писмене задатке, односно полажу писмени и усмени део испита када је то за одређени предмет прописано правилником о плану и програму наставе и учења за одређени образовни профил.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6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Када се испит састоји из усменог и писменог дела, односно усменог дела и практичног рада, ученик прво ради писмени део, односно практични рад, а потом полаже усмени део.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Трајање писменог дела испита за одређени предмет прописује се одговарајућим правилником о плану и програму наставе и учења.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Писмени и усмени део испита не могу се полагати у истом дану.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7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 xml:space="preserve">Школа организује консултативну наставу из појединих или свих предмета, уколико се за </w:t>
      </w:r>
      <w:r w:rsidR="003D3FCF">
        <w:rPr>
          <w:rFonts w:ascii="Times New Roman" w:hAnsi="Times New Roman" w:cs="Times New Roman"/>
          <w:sz w:val="24"/>
          <w:szCs w:val="24"/>
        </w:rPr>
        <w:t xml:space="preserve">ту наставу пријави најмање </w:t>
      </w:r>
      <w:r w:rsidR="003D3FC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124B1">
        <w:rPr>
          <w:rFonts w:ascii="Times New Roman" w:hAnsi="Times New Roman" w:cs="Times New Roman"/>
          <w:sz w:val="24"/>
          <w:szCs w:val="24"/>
        </w:rPr>
        <w:t xml:space="preserve"> ученика.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8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Наставници одговарајућих предмета су дужни да ванредном ученику пруже помоћ приликом избора литературе из које се припрема испит и да кроз консултације дају потребна обавештења ради правилног схватања појединих наставних садржаја.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sz w:val="24"/>
          <w:szCs w:val="24"/>
        </w:rPr>
        <w:t>Уколико школа за ванредне ученике организује консултативну наставу из теорије и праксе, број часова те наставе утврђује се на 20% од фонда часова прописаног правилником о плану и програму наставе и учења, за одређени предмет и образовни профил.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9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Комисија пред којом се полаже испит има најмање три члана, од којих су најмање два стручна за предмет који се полаже.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Чланове комисије одређује директор.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Усменом делу испита обавезно присуствују сви чланови испитне комисије.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Усмене одговоре ученика прати и оцењује сваки члан комисије, а оцена се утврђује већином гласова чланова комисије и уноси у записник о полагању испита - мастилом, односно хемијском оловком.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10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За спровођење усменог дела испита утврђује се списак испитних питања, посебно за сваки предмет и разред, тако да тим питањима буде обухваћено целокупно градиво предмета.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Испитна питања састављају стручна већа.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На основу утврђених спискова испитних питања сачињавају се испитне цедуље, које садрже најмање три испитна питања, читко написана.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Испитне цедуље су оверене печатом школе, од исте су хартије и једнаке величине и боје.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Број испитних цедуља са питањима мора бити већи од броја пријављених ученика за полагање испита у једној групи, најмање за три.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Усмени део испита полаже се извлачењем испитних цедуља.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11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Писмени задатак прегледају испитивач и два члана комисије и утврђују оцену која се уноси у записник о полагању испита.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Оцена из писменог и усменог дела испита једног предмета је јединствена и утврђује се већином гласова чланова испитне комисије.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12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Ванредни ученик се удаљава са испита уколико користи мобилни телефон, електронски уређај или друга недозвољена средства, ремети ток испита, недолично се понаша према члановима испитне комисије.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 случају удаљавања ванредног ученика са испита, испитна комисија уноси у записник о полагању испита напомену да је ученик удаљен, уз навођење разлога удаљавања.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Ученик који је удаљен са испита, оцењује се недовољном оценом.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3D3FCF" w:rsidRPr="003D3FCF" w:rsidRDefault="003D3FCF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13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Сматра се да није положио испит ученик који из неоправданих разлога не приступи испиту или одустане од испита у току или пре испита.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Ако ученик у току испита одустане од полагања, у записнику се констатује да је одустао од испита и да није положио испит.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14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Ванредан ученик полаже испит из свих предмета утврђених школским програмом осим из предмета Физичко васпитање - ако је старији од 20 година и извршава друге обавезе утврђене законом и општим актом школе.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Владање ванредног ученика се не оцењује.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15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Успех ученика из изборних програма верска настава и грађанско васпитање оцењује се описно.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Оцена из изборних програма, изузев верске наставе и грађанског васпитања, је бројчана.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Успех ученика из обавезних наставних предмета оцењује се бројчано.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16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Да би могао да се упише у школу и полаже испите из наредног разреда, ванредни ученик мора да положи све испите из претходног разреда.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17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Ученику који је положио све испите из предмета за одређени разред издаје се сведочанство о завршеном разреду.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Евиденције о испитима чувају се 10 година.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18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Ванредан ученик који се упише у средњу школу у циљу настављања започетог школовања, мора да приложи сведочанства завршених разреда, како би се могао уписати у одговарајући разред.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E4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B1">
        <w:rPr>
          <w:rFonts w:ascii="Times New Roman" w:hAnsi="Times New Roman" w:cs="Times New Roman"/>
          <w:b/>
          <w:bCs/>
          <w:sz w:val="24"/>
          <w:szCs w:val="24"/>
        </w:rPr>
        <w:t>Члан 19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Висина накнаде ванредног ученика за полагање испита, као и висина школарине ванредног ученика утврђује се посебним актом (правилником) школе, по прибављеној сагласности Министарства.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lastRenderedPageBreak/>
        <w:t>Министарство даје сагласност на број ванредних ученика које школа уписује у одређеној школској години.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5124B1" w:rsidRDefault="005124B1" w:rsidP="00512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B1">
        <w:rPr>
          <w:rFonts w:ascii="Times New Roman" w:hAnsi="Times New Roman" w:cs="Times New Roman"/>
          <w:sz w:val="24"/>
          <w:szCs w:val="24"/>
        </w:rPr>
        <w:t>Објављен на огласној табли __________</w:t>
      </w:r>
      <w:r w:rsidR="003D3FCF">
        <w:rPr>
          <w:rFonts w:ascii="Times New Roman" w:hAnsi="Times New Roman" w:cs="Times New Roman"/>
          <w:sz w:val="24"/>
          <w:szCs w:val="24"/>
          <w:lang w:val="sr-Cyrl-RS"/>
        </w:rPr>
        <w:t>2022.</w:t>
      </w:r>
      <w:bookmarkStart w:id="0" w:name="_GoBack"/>
      <w:bookmarkEnd w:id="0"/>
      <w:proofErr w:type="gramEnd"/>
      <w:r w:rsidRPr="0051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B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4B1">
        <w:rPr>
          <w:rFonts w:ascii="Times New Roman" w:hAnsi="Times New Roman" w:cs="Times New Roman"/>
          <w:sz w:val="24"/>
          <w:szCs w:val="24"/>
        </w:rPr>
        <w:t> </w:t>
      </w:r>
    </w:p>
    <w:p w:rsidR="005124B1" w:rsidRPr="003D3FCF" w:rsidRDefault="003D3FCF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Ступа на снагу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осмог дана од дана објављивања на огласној табли школе.</w:t>
      </w:r>
      <w:proofErr w:type="gramEnd"/>
    </w:p>
    <w:p w:rsidR="00E417B3" w:rsidRDefault="00E417B3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7B3" w:rsidRDefault="00E417B3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7B3" w:rsidRDefault="00E417B3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Председник школског одбора</w:t>
      </w:r>
    </w:p>
    <w:p w:rsidR="00E417B3" w:rsidRDefault="00E417B3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Новица Миљковић</w:t>
      </w:r>
    </w:p>
    <w:p w:rsidR="00E417B3" w:rsidRDefault="00E417B3" w:rsidP="00512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41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1"/>
    <w:rsid w:val="003D3FCF"/>
    <w:rsid w:val="0047139A"/>
    <w:rsid w:val="005124B1"/>
    <w:rsid w:val="00717014"/>
    <w:rsid w:val="00A324EE"/>
    <w:rsid w:val="00CD0E3B"/>
    <w:rsid w:val="00E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2022-07-11T08:51:00Z</cp:lastPrinted>
  <dcterms:created xsi:type="dcterms:W3CDTF">2022-07-11T09:07:00Z</dcterms:created>
  <dcterms:modified xsi:type="dcterms:W3CDTF">2022-07-11T09:07:00Z</dcterms:modified>
</cp:coreProperties>
</file>